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54D5" w:rsidRDefault="008754D5" w:rsidP="008754D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tbl>
      <w:tblPr>
        <w:tblW w:w="10206" w:type="dxa"/>
        <w:tblInd w:w="14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12"/>
        <w:gridCol w:w="4394"/>
      </w:tblGrid>
      <w:tr w:rsidR="008754D5" w:rsidRPr="008754D5" w:rsidTr="009C0DBC">
        <w:tc>
          <w:tcPr>
            <w:tcW w:w="5812" w:type="dxa"/>
          </w:tcPr>
          <w:p w:rsidR="008754D5" w:rsidRPr="008754D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8754D5" w:rsidRPr="008754D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EF5" w:rsidRPr="008754D5" w:rsidTr="009C0DBC">
        <w:trPr>
          <w:gridAfter w:val="1"/>
          <w:wAfter w:w="4394" w:type="dxa"/>
        </w:trPr>
        <w:tc>
          <w:tcPr>
            <w:tcW w:w="5812" w:type="dxa"/>
          </w:tcPr>
          <w:p w:rsidR="00824EF5" w:rsidRPr="008754D5" w:rsidRDefault="00824EF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EF5" w:rsidRPr="008754D5" w:rsidTr="009C0DBC">
        <w:trPr>
          <w:gridAfter w:val="1"/>
          <w:wAfter w:w="4394" w:type="dxa"/>
        </w:trPr>
        <w:tc>
          <w:tcPr>
            <w:tcW w:w="5812" w:type="dxa"/>
          </w:tcPr>
          <w:p w:rsidR="00824EF5" w:rsidRPr="008754D5" w:rsidRDefault="00824EF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EF5" w:rsidRPr="008754D5" w:rsidTr="009C0DBC">
        <w:trPr>
          <w:gridAfter w:val="1"/>
          <w:wAfter w:w="4394" w:type="dxa"/>
        </w:trPr>
        <w:tc>
          <w:tcPr>
            <w:tcW w:w="5812" w:type="dxa"/>
          </w:tcPr>
          <w:p w:rsidR="00824EF5" w:rsidRPr="008754D5" w:rsidRDefault="00824EF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54D5" w:rsidRPr="008754D5" w:rsidTr="009C0DBC">
        <w:tc>
          <w:tcPr>
            <w:tcW w:w="10206" w:type="dxa"/>
            <w:gridSpan w:val="2"/>
          </w:tcPr>
          <w:p w:rsidR="008754D5" w:rsidRPr="008754D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0DBC" w:rsidRPr="009F65F5" w:rsidTr="009C0DBC">
        <w:trPr>
          <w:trHeight w:val="1073"/>
        </w:trPr>
        <w:tc>
          <w:tcPr>
            <w:tcW w:w="10206" w:type="dxa"/>
            <w:gridSpan w:val="2"/>
          </w:tcPr>
          <w:p w:rsidR="009C0DBC" w:rsidRPr="00824EF5" w:rsidRDefault="009C0DBC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C0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</w:t>
            </w:r>
            <w:r w:rsidRPr="00824EF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Должностной регламент</w:t>
            </w:r>
          </w:p>
          <w:p w:rsidR="009C0DBC" w:rsidRPr="00824EF5" w:rsidRDefault="00513DAB" w:rsidP="009C0DBC">
            <w:pPr>
              <w:tabs>
                <w:tab w:val="left" w:pos="9435"/>
              </w:tabs>
              <w:autoSpaceDE w:val="0"/>
              <w:autoSpaceDN w:val="0"/>
              <w:adjustRightInd w:val="0"/>
              <w:spacing w:after="0" w:line="240" w:lineRule="auto"/>
              <w:ind w:right="284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24EF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главного</w:t>
            </w:r>
            <w:r w:rsidR="009C0DBC" w:rsidRPr="00824EF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государственного налогового инспектора отдела камеральных проверок № 2 </w:t>
            </w:r>
          </w:p>
          <w:p w:rsidR="00415878" w:rsidRPr="009F735A" w:rsidRDefault="00415878" w:rsidP="00415878">
            <w:pPr>
              <w:tabs>
                <w:tab w:val="left" w:pos="9435"/>
              </w:tabs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4EF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ИФНС России № 23 по г. Москве</w:t>
            </w:r>
          </w:p>
          <w:p w:rsidR="009C0DBC" w:rsidRPr="009C0DBC" w:rsidRDefault="00415878" w:rsidP="00415878">
            <w:pPr>
              <w:tabs>
                <w:tab w:val="left" w:pos="9435"/>
              </w:tabs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15878">
              <w:rPr>
                <w:rFonts w:ascii="Times New Roman" w:hAnsi="Times New Roman" w:cs="Times New Roman"/>
                <w:sz w:val="18"/>
                <w:szCs w:val="18"/>
              </w:rPr>
              <w:t>(наименование замещаемой должности, наименование структурного подразделения налогового                                           органа Российской Федерации, наименование налогового органа Российской Федерации)</w:t>
            </w:r>
          </w:p>
        </w:tc>
      </w:tr>
    </w:tbl>
    <w:p w:rsidR="008754D5" w:rsidRPr="009C0DBC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C0DBC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8754D5" w:rsidRPr="009F65F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9F65F5" w:rsidRDefault="008754D5" w:rsidP="008A28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9F65F5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соответственно - гражданская служба, должность) </w:t>
      </w:r>
      <w:r w:rsidR="00513DAB">
        <w:rPr>
          <w:rFonts w:ascii="Times New Roman" w:hAnsi="Times New Roman" w:cs="Times New Roman"/>
          <w:sz w:val="24"/>
          <w:szCs w:val="24"/>
        </w:rPr>
        <w:t>главного</w:t>
      </w:r>
      <w:r w:rsidR="00967F02" w:rsidRPr="009F65F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камеральных проверок № 2 </w:t>
      </w:r>
      <w:r w:rsidR="009C0DBC" w:rsidRPr="009C0DBC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</w:t>
      </w:r>
      <w:r w:rsidR="009C0DBC">
        <w:rPr>
          <w:rFonts w:ascii="Times New Roman" w:hAnsi="Times New Roman" w:cs="Times New Roman"/>
          <w:sz w:val="24"/>
          <w:szCs w:val="24"/>
        </w:rPr>
        <w:t xml:space="preserve"> </w:t>
      </w:r>
      <w:r w:rsidR="009C0DBC" w:rsidRPr="009C0DBC">
        <w:rPr>
          <w:rFonts w:ascii="Times New Roman" w:hAnsi="Times New Roman" w:cs="Times New Roman"/>
          <w:sz w:val="24"/>
          <w:szCs w:val="24"/>
        </w:rPr>
        <w:t>2</w:t>
      </w:r>
      <w:r w:rsidR="009C0DBC">
        <w:rPr>
          <w:rFonts w:ascii="Times New Roman" w:hAnsi="Times New Roman" w:cs="Times New Roman"/>
          <w:sz w:val="24"/>
          <w:szCs w:val="24"/>
        </w:rPr>
        <w:t>3</w:t>
      </w:r>
      <w:r w:rsidR="009C0DBC" w:rsidRPr="009C0DBC">
        <w:rPr>
          <w:rFonts w:ascii="Times New Roman" w:hAnsi="Times New Roman" w:cs="Times New Roman"/>
          <w:sz w:val="24"/>
          <w:szCs w:val="24"/>
        </w:rPr>
        <w:t xml:space="preserve"> по г.</w:t>
      </w:r>
      <w:r w:rsidR="009C0DBC">
        <w:rPr>
          <w:rFonts w:ascii="Times New Roman" w:hAnsi="Times New Roman" w:cs="Times New Roman"/>
          <w:sz w:val="24"/>
          <w:szCs w:val="24"/>
        </w:rPr>
        <w:t xml:space="preserve"> </w:t>
      </w:r>
      <w:r w:rsidR="009C0DBC" w:rsidRPr="009C0DBC">
        <w:rPr>
          <w:rFonts w:ascii="Times New Roman" w:hAnsi="Times New Roman" w:cs="Times New Roman"/>
          <w:sz w:val="24"/>
          <w:szCs w:val="24"/>
        </w:rPr>
        <w:t>Москве</w:t>
      </w:r>
      <w:r w:rsidR="00967F02" w:rsidRPr="009F65F5">
        <w:rPr>
          <w:rFonts w:ascii="Times New Roman" w:hAnsi="Times New Roman" w:cs="Times New Roman"/>
          <w:sz w:val="16"/>
          <w:szCs w:val="16"/>
        </w:rPr>
        <w:t xml:space="preserve"> </w:t>
      </w:r>
      <w:r w:rsidRPr="009F65F5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513DAB">
        <w:rPr>
          <w:rFonts w:ascii="Times New Roman" w:hAnsi="Times New Roman" w:cs="Times New Roman"/>
          <w:sz w:val="24"/>
          <w:szCs w:val="24"/>
        </w:rPr>
        <w:t>ведущей</w:t>
      </w:r>
      <w:r w:rsidRPr="009F65F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98150E" w:rsidRPr="009F65F5">
        <w:rPr>
          <w:rFonts w:ascii="Times New Roman" w:hAnsi="Times New Roman" w:cs="Times New Roman"/>
          <w:sz w:val="24"/>
          <w:szCs w:val="24"/>
        </w:rPr>
        <w:t>«</w:t>
      </w:r>
      <w:r w:rsidR="00967F02" w:rsidRPr="009F65F5">
        <w:rPr>
          <w:rFonts w:ascii="Times New Roman" w:hAnsi="Times New Roman" w:cs="Times New Roman"/>
          <w:sz w:val="24"/>
          <w:szCs w:val="24"/>
        </w:rPr>
        <w:t>специалисты</w:t>
      </w:r>
      <w:r w:rsidR="0098150E" w:rsidRPr="009F65F5">
        <w:rPr>
          <w:rFonts w:ascii="Times New Roman" w:hAnsi="Times New Roman" w:cs="Times New Roman"/>
          <w:sz w:val="24"/>
          <w:szCs w:val="24"/>
        </w:rPr>
        <w:t>»</w:t>
      </w:r>
      <w:r w:rsidR="00967F02" w:rsidRPr="009F65F5">
        <w:rPr>
          <w:rFonts w:ascii="Times New Roman" w:hAnsi="Times New Roman" w:cs="Times New Roman"/>
          <w:sz w:val="24"/>
          <w:szCs w:val="24"/>
        </w:rPr>
        <w:t>.</w:t>
      </w:r>
    </w:p>
    <w:p w:rsidR="008754D5" w:rsidRPr="009F65F5" w:rsidRDefault="008754D5" w:rsidP="008A28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F65F5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98150E" w:rsidRPr="009F65F5">
        <w:rPr>
          <w:rFonts w:ascii="Times New Roman" w:hAnsi="Times New Roman" w:cs="Times New Roman"/>
          <w:sz w:val="24"/>
          <w:szCs w:val="24"/>
        </w:rPr>
        <w:t>–</w:t>
      </w:r>
      <w:r w:rsidRPr="009F65F5">
        <w:rPr>
          <w:rFonts w:ascii="Times New Roman" w:hAnsi="Times New Roman" w:cs="Times New Roman"/>
          <w:sz w:val="24"/>
          <w:szCs w:val="24"/>
        </w:rPr>
        <w:t xml:space="preserve"> </w:t>
      </w:r>
      <w:r w:rsidR="0098150E" w:rsidRPr="009F65F5">
        <w:rPr>
          <w:rFonts w:ascii="Times New Roman" w:hAnsi="Times New Roman" w:cs="Times New Roman"/>
          <w:sz w:val="24"/>
          <w:szCs w:val="24"/>
        </w:rPr>
        <w:t>11-</w:t>
      </w:r>
      <w:r w:rsidR="00967F02" w:rsidRPr="009F65F5">
        <w:rPr>
          <w:rFonts w:ascii="Times New Roman" w:hAnsi="Times New Roman" w:cs="Times New Roman"/>
          <w:sz w:val="24"/>
          <w:szCs w:val="24"/>
        </w:rPr>
        <w:t>3-4</w:t>
      </w:r>
      <w:r w:rsidR="0098150E" w:rsidRPr="009F65F5">
        <w:rPr>
          <w:rFonts w:ascii="Times New Roman" w:hAnsi="Times New Roman" w:cs="Times New Roman"/>
          <w:sz w:val="24"/>
          <w:szCs w:val="24"/>
        </w:rPr>
        <w:t>-0</w:t>
      </w:r>
      <w:r w:rsidR="00967F02" w:rsidRPr="009F65F5">
        <w:rPr>
          <w:rFonts w:ascii="Times New Roman" w:hAnsi="Times New Roman" w:cs="Times New Roman"/>
          <w:sz w:val="24"/>
          <w:szCs w:val="24"/>
        </w:rPr>
        <w:t>9</w:t>
      </w:r>
      <w:r w:rsidR="00513DAB">
        <w:rPr>
          <w:rFonts w:ascii="Times New Roman" w:hAnsi="Times New Roman" w:cs="Times New Roman"/>
          <w:sz w:val="24"/>
          <w:szCs w:val="24"/>
        </w:rPr>
        <w:t>4</w:t>
      </w:r>
      <w:r w:rsidRPr="009F65F5">
        <w:rPr>
          <w:rFonts w:ascii="Times New Roman" w:hAnsi="Times New Roman" w:cs="Times New Roman"/>
          <w:sz w:val="24"/>
          <w:szCs w:val="24"/>
        </w:rPr>
        <w:t>.</w:t>
      </w:r>
    </w:p>
    <w:p w:rsidR="009C0DBC" w:rsidRPr="009C0DBC" w:rsidRDefault="008754D5" w:rsidP="008A283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D6444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государственного гражданского служащего Российской Федерации </w:t>
      </w:r>
      <w:r w:rsidR="00513DAB">
        <w:rPr>
          <w:rFonts w:ascii="Times New Roman" w:hAnsi="Times New Roman" w:cs="Times New Roman"/>
          <w:sz w:val="24"/>
          <w:szCs w:val="24"/>
        </w:rPr>
        <w:t>главного</w:t>
      </w:r>
      <w:r w:rsidR="00513DAB" w:rsidRPr="009C0DBC">
        <w:rPr>
          <w:rFonts w:ascii="Times New Roman" w:hAnsi="Times New Roman" w:cs="Times New Roman"/>
          <w:sz w:val="24"/>
          <w:szCs w:val="24"/>
        </w:rPr>
        <w:t xml:space="preserve"> </w:t>
      </w:r>
      <w:r w:rsidR="009C0DBC" w:rsidRPr="009C0DBC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9C0DBC" w:rsidRPr="009F65F5">
        <w:rPr>
          <w:rFonts w:ascii="Times New Roman" w:hAnsi="Times New Roman" w:cs="Times New Roman"/>
          <w:sz w:val="24"/>
          <w:szCs w:val="24"/>
        </w:rPr>
        <w:t>отдела камеральных проверок № 2</w:t>
      </w:r>
      <w:r w:rsidR="009C0DBC">
        <w:rPr>
          <w:rFonts w:ascii="Times New Roman" w:hAnsi="Times New Roman" w:cs="Times New Roman"/>
          <w:sz w:val="24"/>
          <w:szCs w:val="24"/>
        </w:rPr>
        <w:t>.</w:t>
      </w:r>
    </w:p>
    <w:p w:rsidR="009C0DBC" w:rsidRDefault="008754D5" w:rsidP="008A28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6444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гражданского служащего </w:t>
      </w:r>
      <w:r w:rsidR="00513DAB">
        <w:rPr>
          <w:rFonts w:ascii="Times New Roman" w:hAnsi="Times New Roman" w:cs="Times New Roman"/>
          <w:sz w:val="24"/>
          <w:szCs w:val="24"/>
        </w:rPr>
        <w:t>главного</w:t>
      </w:r>
      <w:r w:rsidR="009C0DBC" w:rsidRPr="009C0DB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9C0DBC" w:rsidRPr="009F65F5">
        <w:rPr>
          <w:rFonts w:ascii="Times New Roman" w:hAnsi="Times New Roman" w:cs="Times New Roman"/>
          <w:sz w:val="24"/>
          <w:szCs w:val="24"/>
        </w:rPr>
        <w:t>отдела камеральных проверок № 2</w:t>
      </w:r>
      <w:r w:rsidR="009C0DBC">
        <w:rPr>
          <w:rFonts w:ascii="Times New Roman" w:hAnsi="Times New Roman" w:cs="Times New Roman"/>
          <w:sz w:val="24"/>
          <w:szCs w:val="24"/>
        </w:rPr>
        <w:t xml:space="preserve">: </w:t>
      </w:r>
      <w:r w:rsidR="009C0DBC" w:rsidRPr="009C0DBC">
        <w:rPr>
          <w:rFonts w:ascii="Times New Roman" w:hAnsi="Times New Roman" w:cs="Times New Roman"/>
          <w:sz w:val="24"/>
          <w:szCs w:val="24"/>
        </w:rPr>
        <w:t>регулирование в сфере налога на добавленную стоимость, осуществление налогового контроля посредством проведения камеральных проверок по налогу на добавленную стоимость юридических лиц</w:t>
      </w:r>
      <w:r w:rsidR="009C0DBC">
        <w:rPr>
          <w:rFonts w:ascii="Times New Roman" w:hAnsi="Times New Roman" w:cs="Times New Roman"/>
          <w:sz w:val="24"/>
          <w:szCs w:val="24"/>
        </w:rPr>
        <w:t>.</w:t>
      </w:r>
    </w:p>
    <w:p w:rsidR="008754D5" w:rsidRPr="00BD6444" w:rsidRDefault="008754D5" w:rsidP="0023359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16"/>
          <w:szCs w:val="16"/>
        </w:rPr>
      </w:pPr>
      <w:r w:rsidRPr="00BD6444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513DAB">
        <w:rPr>
          <w:rFonts w:ascii="Times New Roman" w:hAnsi="Times New Roman" w:cs="Times New Roman"/>
          <w:sz w:val="24"/>
          <w:szCs w:val="24"/>
        </w:rPr>
        <w:t>главного</w:t>
      </w:r>
      <w:r w:rsidR="00BD6444" w:rsidRPr="00BD644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</w:t>
      </w:r>
      <w:r w:rsidRPr="00BD6444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9C0DBC">
        <w:rPr>
          <w:rFonts w:ascii="Times New Roman" w:hAnsi="Times New Roman" w:cs="Times New Roman"/>
          <w:sz w:val="24"/>
          <w:szCs w:val="24"/>
        </w:rPr>
        <w:t>Н</w:t>
      </w:r>
      <w:r w:rsidR="00BD6444" w:rsidRPr="00BD6444">
        <w:rPr>
          <w:rFonts w:ascii="Times New Roman" w:hAnsi="Times New Roman" w:cs="Times New Roman"/>
          <w:sz w:val="24"/>
          <w:szCs w:val="24"/>
        </w:rPr>
        <w:t xml:space="preserve">ачальником </w:t>
      </w:r>
      <w:r w:rsidR="009C0DBC" w:rsidRPr="009C0DBC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</w:t>
      </w:r>
      <w:r w:rsidR="009C0DBC">
        <w:rPr>
          <w:rFonts w:ascii="Times New Roman" w:hAnsi="Times New Roman" w:cs="Times New Roman"/>
          <w:sz w:val="24"/>
          <w:szCs w:val="24"/>
        </w:rPr>
        <w:t xml:space="preserve"> </w:t>
      </w:r>
      <w:r w:rsidR="009C0DBC" w:rsidRPr="009C0DBC">
        <w:rPr>
          <w:rFonts w:ascii="Times New Roman" w:hAnsi="Times New Roman" w:cs="Times New Roman"/>
          <w:sz w:val="24"/>
          <w:szCs w:val="24"/>
        </w:rPr>
        <w:t>2</w:t>
      </w:r>
      <w:r w:rsidR="009C0DBC">
        <w:rPr>
          <w:rFonts w:ascii="Times New Roman" w:hAnsi="Times New Roman" w:cs="Times New Roman"/>
          <w:sz w:val="24"/>
          <w:szCs w:val="24"/>
        </w:rPr>
        <w:t>3</w:t>
      </w:r>
      <w:r w:rsidR="009C0DBC" w:rsidRPr="009C0DBC">
        <w:rPr>
          <w:rFonts w:ascii="Times New Roman" w:hAnsi="Times New Roman" w:cs="Times New Roman"/>
          <w:sz w:val="24"/>
          <w:szCs w:val="24"/>
        </w:rPr>
        <w:t xml:space="preserve"> по г.</w:t>
      </w:r>
      <w:r w:rsidR="009C0DBC">
        <w:rPr>
          <w:rFonts w:ascii="Times New Roman" w:hAnsi="Times New Roman" w:cs="Times New Roman"/>
          <w:sz w:val="24"/>
          <w:szCs w:val="24"/>
        </w:rPr>
        <w:t xml:space="preserve"> </w:t>
      </w:r>
      <w:r w:rsidR="009C0DBC" w:rsidRPr="009C0DBC">
        <w:rPr>
          <w:rFonts w:ascii="Times New Roman" w:hAnsi="Times New Roman" w:cs="Times New Roman"/>
          <w:sz w:val="24"/>
          <w:szCs w:val="24"/>
        </w:rPr>
        <w:t>Москве</w:t>
      </w:r>
      <w:r w:rsidR="009C0DBC">
        <w:rPr>
          <w:rFonts w:ascii="Times New Roman" w:hAnsi="Times New Roman" w:cs="Times New Roman"/>
          <w:sz w:val="24"/>
          <w:szCs w:val="24"/>
        </w:rPr>
        <w:t xml:space="preserve"> (далее-Инспекция)</w:t>
      </w:r>
      <w:r w:rsidRPr="00BD6444">
        <w:rPr>
          <w:rFonts w:ascii="Times New Roman" w:hAnsi="Times New Roman" w:cs="Times New Roman"/>
          <w:sz w:val="16"/>
          <w:szCs w:val="16"/>
        </w:rPr>
        <w:t>.</w:t>
      </w:r>
    </w:p>
    <w:p w:rsidR="00415878" w:rsidRPr="00415878" w:rsidRDefault="008754D5" w:rsidP="00233599">
      <w:pPr>
        <w:autoSpaceDE w:val="0"/>
        <w:autoSpaceDN w:val="0"/>
        <w:adjustRightInd w:val="0"/>
        <w:spacing w:after="0" w:line="240" w:lineRule="auto"/>
        <w:ind w:right="1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D6444">
        <w:rPr>
          <w:rFonts w:ascii="Times New Roman" w:hAnsi="Times New Roman" w:cs="Times New Roman"/>
          <w:sz w:val="24"/>
          <w:szCs w:val="24"/>
        </w:rPr>
        <w:t xml:space="preserve">5. </w:t>
      </w:r>
      <w:r w:rsidR="00513DAB">
        <w:rPr>
          <w:rFonts w:ascii="Times New Roman" w:hAnsi="Times New Roman" w:cs="Times New Roman"/>
          <w:sz w:val="24"/>
          <w:szCs w:val="24"/>
        </w:rPr>
        <w:t>Главный</w:t>
      </w:r>
      <w:r w:rsidR="00BD6444" w:rsidRPr="00BD644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9C0DBC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BD6444" w:rsidRPr="00BD6444">
        <w:rPr>
          <w:rFonts w:ascii="Times New Roman" w:hAnsi="Times New Roman" w:cs="Times New Roman"/>
          <w:sz w:val="24"/>
          <w:szCs w:val="24"/>
        </w:rPr>
        <w:t xml:space="preserve"> </w:t>
      </w:r>
      <w:r w:rsidRPr="00BD6444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1F3776" w:rsidRPr="00BD6444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BD6444" w:rsidRPr="00BD6444">
        <w:rPr>
          <w:rFonts w:ascii="Times New Roman" w:hAnsi="Times New Roman" w:cs="Times New Roman"/>
          <w:sz w:val="24"/>
          <w:szCs w:val="24"/>
        </w:rPr>
        <w:t>отдела</w:t>
      </w:r>
      <w:r w:rsidR="00415878" w:rsidRPr="00415878">
        <w:rPr>
          <w:rFonts w:ascii="Times New Roman" w:hAnsi="Times New Roman" w:cs="Times New Roman"/>
          <w:sz w:val="24"/>
          <w:szCs w:val="24"/>
        </w:rPr>
        <w:t>.</w:t>
      </w:r>
    </w:p>
    <w:p w:rsidR="008754D5" w:rsidRPr="009C0DBC" w:rsidRDefault="009C0DBC" w:rsidP="008A28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0DBC">
        <w:rPr>
          <w:rFonts w:ascii="Times New Roman" w:hAnsi="Times New Roman" w:cs="Times New Roman"/>
          <w:sz w:val="24"/>
          <w:szCs w:val="24"/>
        </w:rPr>
        <w:t>.</w:t>
      </w:r>
    </w:p>
    <w:p w:rsidR="008754D5" w:rsidRPr="00967F02" w:rsidRDefault="008754D5" w:rsidP="008A28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754D5" w:rsidRPr="009C0DBC" w:rsidRDefault="008754D5" w:rsidP="008A283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Par29"/>
      <w:bookmarkEnd w:id="0"/>
      <w:r w:rsidRPr="009C0DBC">
        <w:rPr>
          <w:rFonts w:ascii="Times New Roman" w:hAnsi="Times New Roman" w:cs="Times New Roman"/>
          <w:b/>
          <w:sz w:val="24"/>
          <w:szCs w:val="24"/>
        </w:rPr>
        <w:t>II.</w:t>
      </w:r>
      <w:r w:rsidRPr="00BD6444">
        <w:rPr>
          <w:rFonts w:ascii="Times New Roman" w:hAnsi="Times New Roman" w:cs="Times New Roman"/>
          <w:sz w:val="24"/>
          <w:szCs w:val="24"/>
        </w:rPr>
        <w:t xml:space="preserve"> </w:t>
      </w:r>
      <w:r w:rsidRPr="009C0DBC">
        <w:rPr>
          <w:rFonts w:ascii="Times New Roman" w:hAnsi="Times New Roman" w:cs="Times New Roman"/>
          <w:b/>
          <w:sz w:val="24"/>
          <w:szCs w:val="24"/>
        </w:rPr>
        <w:t>Квалификационные требования для замещения должности</w:t>
      </w:r>
    </w:p>
    <w:p w:rsidR="008754D5" w:rsidRPr="009C0DBC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0DBC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8754D5" w:rsidRPr="009C0DBC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754D5" w:rsidRDefault="008754D5" w:rsidP="009C0DB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C0DBC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513DAB">
        <w:rPr>
          <w:rFonts w:ascii="Times New Roman" w:hAnsi="Times New Roman" w:cs="Times New Roman"/>
          <w:sz w:val="24"/>
          <w:szCs w:val="24"/>
        </w:rPr>
        <w:t>главного</w:t>
      </w:r>
      <w:r w:rsidR="00BD6444" w:rsidRPr="009C0DB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</w:t>
      </w:r>
      <w:r w:rsidRPr="009C0DBC">
        <w:rPr>
          <w:rFonts w:ascii="Times New Roman" w:hAnsi="Times New Roman" w:cs="Times New Roman"/>
          <w:sz w:val="24"/>
          <w:szCs w:val="24"/>
        </w:rPr>
        <w:t>устанавливаются следующие квалификационные требования:</w:t>
      </w:r>
    </w:p>
    <w:p w:rsidR="00873DE6" w:rsidRPr="00873DE6" w:rsidRDefault="008754D5" w:rsidP="00873DE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C0DBC">
        <w:rPr>
          <w:rFonts w:ascii="Times New Roman" w:hAnsi="Times New Roman" w:cs="Times New Roman"/>
          <w:sz w:val="24"/>
          <w:szCs w:val="24"/>
        </w:rPr>
        <w:t xml:space="preserve">6.1. </w:t>
      </w:r>
      <w:r w:rsidR="00873DE6" w:rsidRPr="00873DE6">
        <w:rPr>
          <w:rFonts w:ascii="Times New Roman" w:hAnsi="Times New Roman" w:cs="Times New Roman"/>
          <w:sz w:val="24"/>
          <w:szCs w:val="24"/>
        </w:rPr>
        <w:t>Наличие высшего образования по специальностям, направлениям подготовки (укрупненным группам специальностей и направлений подготовки): «юриспруденция», «экономика и управление», «налоги и налогообложение» и иные специальности и направления подготовки определяемые с учетом области и вида деятельности гражданского служащего.</w:t>
      </w:r>
    </w:p>
    <w:p w:rsidR="009C0DBC" w:rsidRPr="009C0DBC" w:rsidRDefault="009C0DBC" w:rsidP="009C0DB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C0DBC">
        <w:rPr>
          <w:rFonts w:ascii="Times New Roman" w:hAnsi="Times New Roman" w:cs="Times New Roman"/>
          <w:sz w:val="24"/>
          <w:szCs w:val="24"/>
        </w:rPr>
        <w:t>6.1.1. Квалификационные требования к профессиональной переподготовке по специальности не предъявляются.</w:t>
      </w:r>
    </w:p>
    <w:p w:rsidR="009C0DBC" w:rsidRPr="008A2838" w:rsidRDefault="009C0DBC" w:rsidP="008A2838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A2838">
        <w:rPr>
          <w:rFonts w:ascii="Times New Roman" w:hAnsi="Times New Roman" w:cs="Times New Roman"/>
          <w:sz w:val="24"/>
          <w:szCs w:val="24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754D5" w:rsidRPr="008A2838" w:rsidRDefault="008754D5" w:rsidP="008A28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2838">
        <w:rPr>
          <w:rFonts w:ascii="Times New Roman" w:hAnsi="Times New Roman" w:cs="Times New Roman"/>
          <w:sz w:val="24"/>
          <w:szCs w:val="24"/>
        </w:rPr>
        <w:t>6.</w:t>
      </w:r>
      <w:r w:rsidR="00121DFC" w:rsidRPr="008A2838">
        <w:rPr>
          <w:rFonts w:ascii="Times New Roman" w:hAnsi="Times New Roman" w:cs="Times New Roman"/>
          <w:sz w:val="24"/>
          <w:szCs w:val="24"/>
        </w:rPr>
        <w:t>3</w:t>
      </w:r>
      <w:r w:rsidRPr="008A2838">
        <w:rPr>
          <w:rFonts w:ascii="Times New Roman" w:hAnsi="Times New Roman" w:cs="Times New Roman"/>
          <w:sz w:val="24"/>
          <w:szCs w:val="24"/>
        </w:rPr>
        <w:t>. Профессиональный уровень:</w:t>
      </w:r>
    </w:p>
    <w:p w:rsidR="00121DFC" w:rsidRPr="00121DFC" w:rsidRDefault="00121DFC" w:rsidP="008A2838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A2838">
        <w:rPr>
          <w:rFonts w:ascii="Times New Roman" w:hAnsi="Times New Roman" w:cs="Times New Roman"/>
          <w:sz w:val="24"/>
          <w:szCs w:val="24"/>
        </w:rPr>
        <w:t>6.3</w:t>
      </w:r>
      <w:r w:rsidR="008754D5" w:rsidRPr="008A2838">
        <w:rPr>
          <w:rFonts w:ascii="Times New Roman" w:hAnsi="Times New Roman" w:cs="Times New Roman"/>
          <w:sz w:val="24"/>
          <w:szCs w:val="24"/>
        </w:rPr>
        <w:t xml:space="preserve">.1. </w:t>
      </w:r>
      <w:r w:rsidR="00F345E3" w:rsidRPr="008A2838">
        <w:rPr>
          <w:rFonts w:ascii="Times New Roman" w:hAnsi="Times New Roman" w:cs="Times New Roman"/>
          <w:sz w:val="24"/>
          <w:szCs w:val="24"/>
        </w:rPr>
        <w:t> Наличие базовых знаний</w:t>
      </w:r>
      <w:r w:rsidR="00F345E3" w:rsidRPr="00121DFC">
        <w:rPr>
          <w:rFonts w:ascii="Times New Roman" w:hAnsi="Times New Roman" w:cs="Times New Roman"/>
          <w:sz w:val="24"/>
          <w:szCs w:val="24"/>
        </w:rPr>
        <w:t xml:space="preserve">: </w:t>
      </w:r>
      <w:r w:rsidRPr="00121DFC">
        <w:rPr>
          <w:rFonts w:ascii="Times New Roman" w:hAnsi="Times New Roman" w:cs="Times New Roman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</w:t>
      </w:r>
      <w:r w:rsidRPr="00121DFC">
        <w:rPr>
          <w:rFonts w:ascii="Times New Roman" w:hAnsi="Times New Roman" w:cs="Times New Roman"/>
          <w:sz w:val="24"/>
          <w:szCs w:val="24"/>
        </w:rPr>
        <w:lastRenderedPageBreak/>
        <w:t>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в области информационно-коммуникационных технологий: 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по применению персонального компьютера; должностного регламента.</w:t>
      </w:r>
    </w:p>
    <w:p w:rsidR="008754D5" w:rsidRPr="00ED14DE" w:rsidRDefault="00ED14DE" w:rsidP="00ED14D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8754D5" w:rsidRPr="00ED14DE">
        <w:rPr>
          <w:rFonts w:ascii="Times New Roman" w:hAnsi="Times New Roman" w:cs="Times New Roman"/>
          <w:sz w:val="24"/>
          <w:szCs w:val="24"/>
        </w:rPr>
        <w:t>6.</w:t>
      </w:r>
      <w:r w:rsidRPr="00ED14DE">
        <w:rPr>
          <w:rFonts w:ascii="Times New Roman" w:hAnsi="Times New Roman" w:cs="Times New Roman"/>
          <w:sz w:val="24"/>
          <w:szCs w:val="24"/>
        </w:rPr>
        <w:t>3</w:t>
      </w:r>
      <w:r w:rsidR="008754D5" w:rsidRPr="00ED14DE">
        <w:rPr>
          <w:rFonts w:ascii="Times New Roman" w:hAnsi="Times New Roman" w:cs="Times New Roman"/>
          <w:sz w:val="24"/>
          <w:szCs w:val="24"/>
        </w:rPr>
        <w:t xml:space="preserve">.2. </w:t>
      </w:r>
      <w:r w:rsidR="008A2838">
        <w:rPr>
          <w:rFonts w:ascii="Times New Roman" w:hAnsi="Times New Roman" w:cs="Times New Roman"/>
          <w:sz w:val="24"/>
          <w:szCs w:val="24"/>
        </w:rPr>
        <w:t xml:space="preserve">  </w:t>
      </w:r>
      <w:r w:rsidR="008754D5" w:rsidRPr="00ED14DE">
        <w:rPr>
          <w:rFonts w:ascii="Times New Roman" w:hAnsi="Times New Roman" w:cs="Times New Roman"/>
          <w:sz w:val="24"/>
          <w:szCs w:val="24"/>
        </w:rPr>
        <w:t>Наличие профессиональных знаний:</w:t>
      </w:r>
    </w:p>
    <w:p w:rsidR="00ED14DE" w:rsidRPr="00ED14DE" w:rsidRDefault="008754D5" w:rsidP="00ED14DE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ED14DE">
        <w:rPr>
          <w:rFonts w:ascii="Times New Roman" w:hAnsi="Times New Roman" w:cs="Times New Roman"/>
          <w:sz w:val="24"/>
          <w:szCs w:val="24"/>
        </w:rPr>
        <w:t>6.</w:t>
      </w:r>
      <w:r w:rsidR="00ED14DE" w:rsidRPr="00ED14DE">
        <w:rPr>
          <w:rFonts w:ascii="Times New Roman" w:hAnsi="Times New Roman" w:cs="Times New Roman"/>
          <w:sz w:val="24"/>
          <w:szCs w:val="24"/>
        </w:rPr>
        <w:t>3</w:t>
      </w:r>
      <w:r w:rsidRPr="00ED14DE">
        <w:rPr>
          <w:rFonts w:ascii="Times New Roman" w:hAnsi="Times New Roman" w:cs="Times New Roman"/>
          <w:sz w:val="24"/>
          <w:szCs w:val="24"/>
        </w:rPr>
        <w:t>.</w:t>
      </w:r>
      <w:r w:rsidR="00ED14DE" w:rsidRPr="00ED14DE">
        <w:rPr>
          <w:rFonts w:ascii="Times New Roman" w:hAnsi="Times New Roman" w:cs="Times New Roman"/>
          <w:sz w:val="24"/>
          <w:szCs w:val="24"/>
        </w:rPr>
        <w:t>2</w:t>
      </w:r>
      <w:r w:rsidRPr="00ED14DE">
        <w:rPr>
          <w:rFonts w:ascii="Times New Roman" w:hAnsi="Times New Roman" w:cs="Times New Roman"/>
          <w:sz w:val="24"/>
          <w:szCs w:val="24"/>
        </w:rPr>
        <w:t>.</w:t>
      </w:r>
      <w:r w:rsidR="00ED14DE" w:rsidRPr="00ED14DE">
        <w:rPr>
          <w:rFonts w:ascii="Times New Roman" w:hAnsi="Times New Roman" w:cs="Times New Roman"/>
          <w:sz w:val="24"/>
          <w:szCs w:val="24"/>
        </w:rPr>
        <w:t>1</w:t>
      </w:r>
      <w:r w:rsidRPr="00ED14D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D14D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ED14DE">
        <w:rPr>
          <w:rFonts w:ascii="Times New Roman" w:hAnsi="Times New Roman" w:cs="Times New Roman"/>
          <w:sz w:val="24"/>
          <w:szCs w:val="24"/>
        </w:rPr>
        <w:t xml:space="preserve"> сфере законодательства Российской Федерации: </w:t>
      </w:r>
    </w:p>
    <w:p w:rsidR="00ED14DE" w:rsidRPr="00ED14DE" w:rsidRDefault="00ED14DE" w:rsidP="00ED14DE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14DE">
        <w:rPr>
          <w:rFonts w:ascii="Times New Roman" w:hAnsi="Times New Roman" w:cs="Times New Roman"/>
          <w:sz w:val="24"/>
          <w:szCs w:val="24"/>
        </w:rPr>
        <w:t>Налоговый кодекс Российской Федерации</w:t>
      </w:r>
    </w:p>
    <w:p w:rsidR="00ED14DE" w:rsidRPr="00ED14DE" w:rsidRDefault="00ED14DE" w:rsidP="00ED14DE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14DE">
        <w:rPr>
          <w:rFonts w:ascii="Times New Roman" w:hAnsi="Times New Roman" w:cs="Times New Roman"/>
          <w:sz w:val="24"/>
          <w:szCs w:val="24"/>
        </w:rPr>
        <w:t xml:space="preserve"> 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ED14DE" w:rsidRPr="00ED14DE" w:rsidRDefault="00ED14DE" w:rsidP="00ED14DE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14DE">
        <w:rPr>
          <w:rFonts w:ascii="Times New Roman" w:hAnsi="Times New Roman" w:cs="Times New Roman"/>
          <w:sz w:val="24"/>
          <w:szCs w:val="24"/>
        </w:rPr>
        <w:t xml:space="preserve"> 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ED14DE" w:rsidRPr="00ED14DE" w:rsidRDefault="00ED14DE" w:rsidP="00ED14DE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14DE">
        <w:rPr>
          <w:rFonts w:ascii="Times New Roman" w:hAnsi="Times New Roman" w:cs="Times New Roman"/>
          <w:sz w:val="24"/>
          <w:szCs w:val="24"/>
        </w:rPr>
        <w:t xml:space="preserve"> Федеральный закон от 06 октября 2003 г. N 131-ФЗ "Об общих принципах организации местного самоуправления в Российской Федерации";</w:t>
      </w:r>
    </w:p>
    <w:p w:rsidR="00ED14DE" w:rsidRPr="00ED14DE" w:rsidRDefault="00ED14DE" w:rsidP="00ED14DE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14DE">
        <w:rPr>
          <w:rFonts w:ascii="Times New Roman" w:hAnsi="Times New Roman" w:cs="Times New Roman"/>
          <w:sz w:val="24"/>
          <w:szCs w:val="24"/>
        </w:rPr>
        <w:t xml:space="preserve"> Федеральный закон от 29 ноября 2007 г. N 282-ФЗ "Об официальном статистическом учете и системе государственной статистики в Российской Федерации";</w:t>
      </w:r>
    </w:p>
    <w:p w:rsidR="00ED14DE" w:rsidRPr="00ED14DE" w:rsidRDefault="00ED14DE" w:rsidP="00ED14DE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14DE">
        <w:rPr>
          <w:rFonts w:ascii="Times New Roman" w:hAnsi="Times New Roman" w:cs="Times New Roman"/>
          <w:sz w:val="24"/>
          <w:szCs w:val="24"/>
        </w:rPr>
        <w:t xml:space="preserve"> 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ED14DE" w:rsidRPr="00ED14DE" w:rsidRDefault="00ED14DE" w:rsidP="00ED14DE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14DE">
        <w:rPr>
          <w:rFonts w:ascii="Times New Roman" w:hAnsi="Times New Roman" w:cs="Times New Roman"/>
          <w:sz w:val="24"/>
          <w:szCs w:val="24"/>
        </w:rPr>
        <w:t xml:space="preserve"> Федеральный закон от 27 июля 2010 г. N 210-ФЗ "Об организации предоставления государственных и муниципальных услуг";</w:t>
      </w:r>
    </w:p>
    <w:p w:rsidR="00ED14DE" w:rsidRPr="00ED14DE" w:rsidRDefault="00ED14DE" w:rsidP="00ED14DE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14DE">
        <w:rPr>
          <w:rFonts w:ascii="Times New Roman" w:hAnsi="Times New Roman" w:cs="Times New Roman"/>
          <w:sz w:val="24"/>
          <w:szCs w:val="24"/>
        </w:rPr>
        <w:t xml:space="preserve"> 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ED14DE" w:rsidRPr="00ED14DE" w:rsidRDefault="00ED14DE" w:rsidP="00ED14DE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14DE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21 марта 1991 г. N 943-1 "О налоговых органах Российской Федерации";</w:t>
      </w:r>
    </w:p>
    <w:p w:rsidR="00ED14DE" w:rsidRPr="00ED14DE" w:rsidRDefault="00ED14DE" w:rsidP="00ED14DE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14DE">
        <w:rPr>
          <w:rFonts w:ascii="Times New Roman" w:hAnsi="Times New Roman" w:cs="Times New Roman"/>
          <w:sz w:val="24"/>
          <w:szCs w:val="24"/>
        </w:rPr>
        <w:t xml:space="preserve"> Федеральный закон Российской Федерации от 27 июля 2006 г. N 152-ФЗ "О персональных данных";</w:t>
      </w:r>
    </w:p>
    <w:p w:rsidR="00ED14DE" w:rsidRPr="00ED14DE" w:rsidRDefault="00ED14DE" w:rsidP="00ED14DE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14DE">
        <w:rPr>
          <w:rFonts w:ascii="Times New Roman" w:hAnsi="Times New Roman" w:cs="Times New Roman"/>
          <w:sz w:val="24"/>
          <w:szCs w:val="24"/>
        </w:rPr>
        <w:t xml:space="preserve"> Федеральный закон Российской Федерации от 6 апреля 2011 г. N 63-ФЗ "Об электронной подписи";</w:t>
      </w:r>
    </w:p>
    <w:p w:rsidR="00ED14DE" w:rsidRPr="00ED14DE" w:rsidRDefault="00ED14DE" w:rsidP="00ED14DE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14DE">
        <w:rPr>
          <w:rFonts w:ascii="Times New Roman" w:hAnsi="Times New Roman" w:cs="Times New Roman"/>
          <w:sz w:val="24"/>
          <w:szCs w:val="24"/>
        </w:rPr>
        <w:t xml:space="preserve"> Указ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ED14DE" w:rsidRPr="00ED14DE" w:rsidRDefault="00ED14DE" w:rsidP="00ED14DE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14DE">
        <w:rPr>
          <w:rFonts w:ascii="Times New Roman" w:hAnsi="Times New Roman" w:cs="Times New Roman"/>
          <w:sz w:val="24"/>
          <w:szCs w:val="24"/>
        </w:rPr>
        <w:t xml:space="preserve"> 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ED14DE" w:rsidRPr="00ED14DE" w:rsidRDefault="00ED14DE" w:rsidP="00ED14DE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14DE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30 сентября 2004 г. N 506 "Об утверждении Положения о Федеральной налоговой службе";</w:t>
      </w:r>
    </w:p>
    <w:p w:rsidR="00ED14DE" w:rsidRPr="00ED14DE" w:rsidRDefault="00ED14DE" w:rsidP="00ED14DE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14DE">
        <w:rPr>
          <w:rFonts w:ascii="Times New Roman" w:hAnsi="Times New Roman" w:cs="Times New Roman"/>
          <w:sz w:val="24"/>
          <w:szCs w:val="24"/>
        </w:rPr>
        <w:t xml:space="preserve"> 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ED14DE" w:rsidRPr="00ED14DE" w:rsidRDefault="00ED14DE" w:rsidP="00ED14DE">
      <w:pPr>
        <w:pStyle w:val="a5"/>
        <w:tabs>
          <w:tab w:val="left" w:pos="0"/>
        </w:tabs>
        <w:ind w:firstLine="539"/>
        <w:jc w:val="both"/>
        <w:rPr>
          <w:rFonts w:eastAsiaTheme="minorHAnsi"/>
          <w:lang w:eastAsia="en-US"/>
        </w:rPr>
      </w:pPr>
      <w:r w:rsidRPr="00ED14DE">
        <w:rPr>
          <w:rFonts w:eastAsiaTheme="minorHAnsi"/>
          <w:lang w:eastAsia="en-US"/>
        </w:rPr>
        <w:t>Приказ ФНС России от 13 февраля 2013 г. № ММВ-7-9/78 @ «Об утверждении концепции развития досудебного урегулирования налоговых споров в системе налоговых органов Российской Федерации на 2012-2018 годы».</w:t>
      </w:r>
    </w:p>
    <w:p w:rsidR="00ED14DE" w:rsidRPr="00ED14DE" w:rsidRDefault="00ED14DE" w:rsidP="00ED14DE">
      <w:pPr>
        <w:pStyle w:val="Default"/>
        <w:ind w:firstLine="539"/>
        <w:jc w:val="both"/>
        <w:rPr>
          <w:rFonts w:eastAsiaTheme="minorHAnsi"/>
          <w:color w:val="auto"/>
          <w:lang w:eastAsia="en-US"/>
        </w:rPr>
      </w:pPr>
      <w:r w:rsidRPr="00ED14DE">
        <w:rPr>
          <w:rFonts w:eastAsiaTheme="minorHAnsi"/>
          <w:color w:val="auto"/>
          <w:lang w:eastAsia="en-US"/>
        </w:rPr>
        <w:t>Кодекс Российской Федерации об административных правонарушениях от 30 декабря 2001 г. № 195-ФЗ</w:t>
      </w:r>
    </w:p>
    <w:p w:rsidR="00ED14DE" w:rsidRPr="00ED14DE" w:rsidRDefault="00ED14DE" w:rsidP="00ED14DE">
      <w:pPr>
        <w:pStyle w:val="Default"/>
        <w:ind w:firstLine="539"/>
        <w:jc w:val="both"/>
        <w:rPr>
          <w:rFonts w:eastAsiaTheme="minorHAnsi"/>
          <w:color w:val="auto"/>
          <w:lang w:eastAsia="en-US"/>
        </w:rPr>
      </w:pPr>
      <w:r w:rsidRPr="00ED14DE">
        <w:rPr>
          <w:rFonts w:eastAsiaTheme="minorHAnsi"/>
          <w:color w:val="auto"/>
          <w:lang w:eastAsia="en-US"/>
        </w:rPr>
        <w:lastRenderedPageBreak/>
        <w:t xml:space="preserve"> Постановление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</w:p>
    <w:p w:rsidR="00ED14DE" w:rsidRPr="00ED14DE" w:rsidRDefault="00ED14DE" w:rsidP="00ED14DE">
      <w:pPr>
        <w:pStyle w:val="Default"/>
        <w:ind w:firstLine="539"/>
        <w:jc w:val="both"/>
        <w:rPr>
          <w:rFonts w:eastAsiaTheme="minorHAnsi"/>
          <w:color w:val="auto"/>
          <w:lang w:eastAsia="en-US"/>
        </w:rPr>
      </w:pPr>
      <w:r w:rsidRPr="00ED14DE">
        <w:rPr>
          <w:rFonts w:eastAsiaTheme="minorHAnsi"/>
          <w:color w:val="auto"/>
          <w:lang w:eastAsia="en-US"/>
        </w:rPr>
        <w:t xml:space="preserve"> Постановление Правительства Российской Федерации от 25 декабря 2009 г. N 1088 "О государственной автоматизированной системе "Управление";</w:t>
      </w:r>
    </w:p>
    <w:p w:rsidR="00ED14DE" w:rsidRPr="00ED14DE" w:rsidRDefault="00ED14DE" w:rsidP="00ED14DE">
      <w:pPr>
        <w:pStyle w:val="Default"/>
        <w:ind w:firstLine="539"/>
        <w:jc w:val="both"/>
        <w:rPr>
          <w:rFonts w:eastAsiaTheme="minorHAnsi"/>
          <w:color w:val="auto"/>
          <w:lang w:eastAsia="en-US"/>
        </w:rPr>
      </w:pPr>
      <w:r w:rsidRPr="00ED14DE">
        <w:rPr>
          <w:rFonts w:eastAsiaTheme="minorHAnsi"/>
          <w:color w:val="auto"/>
          <w:lang w:eastAsia="en-US"/>
        </w:rPr>
        <w:t xml:space="preserve"> Постановление Правительства Российской Федерации от 26 мая 2010 г. N 367 "О Единой межведомственной информационно-статистический системе";</w:t>
      </w:r>
    </w:p>
    <w:p w:rsidR="00ED14DE" w:rsidRPr="00ED14DE" w:rsidRDefault="00ED14DE" w:rsidP="00ED14DE">
      <w:pPr>
        <w:pStyle w:val="Default"/>
        <w:ind w:firstLine="539"/>
        <w:jc w:val="both"/>
        <w:rPr>
          <w:rFonts w:eastAsiaTheme="minorHAnsi"/>
          <w:color w:val="auto"/>
          <w:lang w:eastAsia="en-US"/>
        </w:rPr>
      </w:pPr>
      <w:r w:rsidRPr="00ED14DE">
        <w:rPr>
          <w:rFonts w:eastAsiaTheme="minorHAnsi"/>
          <w:color w:val="auto"/>
          <w:lang w:eastAsia="en-US"/>
        </w:rPr>
        <w:t xml:space="preserve"> Постановление Правительства Российской Федерации от 19 ноября 2014 г. N 1221 "Об утверждении Правил присвоения, изменения и аннулирования адресов";</w:t>
      </w:r>
    </w:p>
    <w:p w:rsidR="00ED14DE" w:rsidRPr="00ED14DE" w:rsidRDefault="00ED14DE" w:rsidP="00ED14DE">
      <w:pPr>
        <w:pStyle w:val="Default"/>
        <w:ind w:firstLine="539"/>
        <w:jc w:val="both"/>
        <w:rPr>
          <w:rFonts w:eastAsiaTheme="minorHAnsi"/>
          <w:color w:val="auto"/>
          <w:lang w:eastAsia="en-US"/>
        </w:rPr>
      </w:pPr>
      <w:r w:rsidRPr="00ED14DE">
        <w:rPr>
          <w:rFonts w:eastAsiaTheme="minorHAnsi"/>
          <w:color w:val="auto"/>
          <w:lang w:eastAsia="en-US"/>
        </w:rPr>
        <w:t xml:space="preserve"> Приказ Минфина России от 1 июля 2013 г. N 65н "Об утверждении Указаний о порядке применения бюджетной классификации Российской Федерации";</w:t>
      </w:r>
    </w:p>
    <w:p w:rsidR="00ED14DE" w:rsidRPr="00ED14DE" w:rsidRDefault="00ED14DE" w:rsidP="00ED14DE">
      <w:pPr>
        <w:pStyle w:val="Default"/>
        <w:ind w:firstLine="539"/>
        <w:jc w:val="both"/>
        <w:rPr>
          <w:rFonts w:eastAsiaTheme="minorHAnsi"/>
          <w:color w:val="auto"/>
          <w:lang w:eastAsia="en-US"/>
        </w:rPr>
      </w:pPr>
      <w:r w:rsidRPr="00ED14DE">
        <w:rPr>
          <w:rFonts w:eastAsiaTheme="minorHAnsi"/>
          <w:color w:val="auto"/>
          <w:lang w:eastAsia="en-US"/>
        </w:rPr>
        <w:t xml:space="preserve"> Правила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 августа 2012 г. N 851851);</w:t>
      </w:r>
    </w:p>
    <w:p w:rsidR="00ED14DE" w:rsidRPr="00ED14DE" w:rsidRDefault="00ED14DE" w:rsidP="00ED14DE">
      <w:pPr>
        <w:pStyle w:val="Default"/>
        <w:ind w:firstLine="539"/>
        <w:jc w:val="both"/>
        <w:rPr>
          <w:rFonts w:eastAsiaTheme="minorHAnsi"/>
          <w:color w:val="auto"/>
          <w:lang w:eastAsia="en-US"/>
        </w:rPr>
      </w:pPr>
      <w:r w:rsidRPr="00ED14DE">
        <w:rPr>
          <w:rFonts w:eastAsiaTheme="minorHAnsi"/>
          <w:color w:val="auto"/>
          <w:lang w:eastAsia="en-US"/>
        </w:rPr>
        <w:t xml:space="preserve"> Распоряжение Правительства Российской Федерации от 6 мая 2008 г. N 671-р "Об утверждении Федерального плана статистических работ";</w:t>
      </w:r>
    </w:p>
    <w:p w:rsidR="00ED14DE" w:rsidRPr="00ED14DE" w:rsidRDefault="00ED14DE" w:rsidP="00ED14DE">
      <w:pPr>
        <w:pStyle w:val="Default"/>
        <w:ind w:firstLine="539"/>
        <w:jc w:val="both"/>
        <w:rPr>
          <w:rFonts w:eastAsiaTheme="minorHAnsi"/>
          <w:color w:val="auto"/>
          <w:lang w:eastAsia="en-US"/>
        </w:rPr>
      </w:pPr>
      <w:r w:rsidRPr="00ED14DE">
        <w:rPr>
          <w:rFonts w:eastAsiaTheme="minorHAnsi"/>
          <w:color w:val="auto"/>
          <w:lang w:eastAsia="en-US"/>
        </w:rPr>
        <w:t xml:space="preserve"> Приказ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N 410";</w:t>
      </w:r>
    </w:p>
    <w:p w:rsidR="00ED14DE" w:rsidRPr="00ED14DE" w:rsidRDefault="00ED14DE" w:rsidP="00ED14DE">
      <w:pPr>
        <w:pStyle w:val="Default"/>
        <w:ind w:firstLine="539"/>
        <w:jc w:val="both"/>
      </w:pPr>
      <w:r w:rsidRPr="00ED14DE">
        <w:rPr>
          <w:rFonts w:eastAsiaTheme="minorHAnsi"/>
          <w:color w:val="auto"/>
          <w:lang w:eastAsia="en-US"/>
        </w:rPr>
        <w:t xml:space="preserve"> </w:t>
      </w:r>
      <w:r w:rsidR="00513DAB">
        <w:t>Главный</w:t>
      </w:r>
      <w:r w:rsidRPr="00ED14DE">
        <w:t xml:space="preserve"> государственный налоговый инспектор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70E1C" w:rsidRPr="00970E1C" w:rsidRDefault="00D7650B" w:rsidP="00970E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0E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  <w:r w:rsidR="008754D5" w:rsidRPr="00970E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</w:t>
      </w:r>
      <w:r w:rsidR="00970E1C" w:rsidRPr="00970E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AF5077" w:rsidRPr="00970E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8754D5" w:rsidRPr="00970E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970E1C" w:rsidRPr="00970E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970E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 Иные профессиональные знания: </w:t>
      </w:r>
      <w:r w:rsidR="00970E1C" w:rsidRPr="00970E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970E1C" w:rsidRPr="00970E1C" w:rsidRDefault="008754D5" w:rsidP="00970E1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0E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</w:t>
      </w:r>
      <w:r w:rsidR="00970E1C" w:rsidRPr="00970E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3.3</w:t>
      </w:r>
      <w:r w:rsidRPr="00970E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Наличие функциональных знаний: </w:t>
      </w:r>
      <w:r w:rsidR="00970E1C" w:rsidRPr="00970E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расчетно-экономическая деятельность в сфере налога на добавленную стоимость; расчет налога на добавленную стоимость; составление акта по результатам проведения камеральной налоговой проверки.</w:t>
      </w:r>
    </w:p>
    <w:p w:rsidR="00970E1C" w:rsidRPr="00AA1D27" w:rsidRDefault="008754D5" w:rsidP="00AA1D2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1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</w:t>
      </w:r>
      <w:r w:rsidR="00970E1C" w:rsidRPr="00AA1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AA1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970E1C" w:rsidRPr="00AA1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AA1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Наличие базовых умений: </w:t>
      </w:r>
      <w:r w:rsidR="00970E1C" w:rsidRPr="00AA1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способности; умение управлять изменениями; эффективно планировать, организовывать работу и контролировать ее выполнение; умения в области информационно-коммуникационных технологий, умения по применению персонального компьютера.</w:t>
      </w:r>
    </w:p>
    <w:p w:rsidR="00E56EAA" w:rsidRPr="00E56EAA" w:rsidRDefault="00E640BA" w:rsidP="00E56E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</w:t>
      </w:r>
      <w:r w:rsidR="00E56EAA" w:rsidRPr="00E56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E56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E56EAA" w:rsidRPr="00E56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E56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Наличие профессиональных умений</w:t>
      </w:r>
      <w:r w:rsidR="00E56EAA" w:rsidRPr="00E56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E56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56EAA" w:rsidRPr="00E56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осуществление экспертизы проектов нормативных правовых актов,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в области информационно-коммуникационных технологий: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</w:t>
      </w:r>
      <w:r w:rsidR="00E56EAA" w:rsidRPr="00E56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документооборота; знание основных положений законодательства об электронной подписи; знания по применению персонального компьютера; должностного регламента.</w:t>
      </w:r>
    </w:p>
    <w:p w:rsidR="001E37FA" w:rsidRPr="001E37FA" w:rsidRDefault="00E640BA" w:rsidP="001E37F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</w:t>
      </w:r>
      <w:r w:rsidR="001E37FA" w:rsidRPr="001E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1E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1E37FA" w:rsidRPr="001E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1E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 Наличие функциональных умений: </w:t>
      </w:r>
      <w:r w:rsidR="001E37FA" w:rsidRPr="001E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навыки работы с разными источниками информации (включая расширенный поиск в сети Интернет); навыки работы с большим объемом информации, способность быстро переключаться с анализа одного материала на другой; навык анализа множества взаимодействующих факторов, основываясь на неполной и/или противоречивой информации; умение определить проблемы и возможные причины их возникновения; подготовка аналитических, информационных и других материалов; умение просто и доходчиво объяснять сложные темы, способность разъяснять сложные вопросы менее опытному гражданскому служащему; умение делиться с коллегами опытом, знаниями и эффективными практиками в процессе выполнения работ; управленческие навыки.</w:t>
      </w:r>
    </w:p>
    <w:p w:rsidR="008754D5" w:rsidRPr="009C0DBC" w:rsidRDefault="008754D5" w:rsidP="001E37FA">
      <w:pPr>
        <w:widowControl w:val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754D5" w:rsidRPr="009C543D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C543D">
        <w:rPr>
          <w:rFonts w:ascii="Times New Roman" w:hAnsi="Times New Roman" w:cs="Times New Roman"/>
          <w:b/>
          <w:sz w:val="24"/>
          <w:szCs w:val="24"/>
        </w:rPr>
        <w:t>III. Должностные обязанности</w:t>
      </w:r>
    </w:p>
    <w:p w:rsidR="008754D5" w:rsidRPr="009C0DBC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754D5" w:rsidRPr="009C543D" w:rsidRDefault="00213D3B" w:rsidP="009C54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54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8754D5" w:rsidRPr="009C54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Основные обязанности </w:t>
      </w:r>
      <w:r w:rsidR="00513DAB">
        <w:rPr>
          <w:rFonts w:ascii="Times New Roman" w:hAnsi="Times New Roman" w:cs="Times New Roman"/>
          <w:sz w:val="24"/>
          <w:szCs w:val="24"/>
        </w:rPr>
        <w:t>главного</w:t>
      </w:r>
      <w:r w:rsidR="001B1766" w:rsidRPr="009C54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государственного налогового инспектора, </w:t>
      </w:r>
      <w:r w:rsidR="008754D5" w:rsidRPr="009C54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также ограничения, запреты и требования установлены </w:t>
      </w:r>
      <w:hyperlink r:id="rId5" w:history="1">
        <w:r w:rsidR="008754D5" w:rsidRPr="009C543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статьями 15</w:t>
        </w:r>
      </w:hyperlink>
      <w:r w:rsidR="008754D5" w:rsidRPr="009C54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hyperlink r:id="rId6" w:history="1">
        <w:r w:rsidR="008754D5" w:rsidRPr="009C543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18</w:t>
        </w:r>
      </w:hyperlink>
      <w:r w:rsidR="008754D5" w:rsidRPr="009C54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hyperlink r:id="rId7" w:history="1">
        <w:r w:rsidR="008754D5" w:rsidRPr="009C543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20</w:t>
        </w:r>
      </w:hyperlink>
      <w:r w:rsidR="008754D5" w:rsidRPr="009C54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hyperlink r:id="rId8" w:history="1">
        <w:r w:rsidR="008754D5" w:rsidRPr="009C543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20.1</w:t>
        </w:r>
      </w:hyperlink>
      <w:r w:rsidR="008754D5" w:rsidRPr="009C54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hyperlink r:id="rId9" w:history="1">
        <w:r w:rsidR="008754D5" w:rsidRPr="009C543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20.2</w:t>
        </w:r>
      </w:hyperlink>
      <w:r w:rsidR="008754D5" w:rsidRPr="009C54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hyperlink r:id="rId10" w:history="1">
        <w:r w:rsidR="008754D5" w:rsidRPr="009C543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20.3</w:t>
        </w:r>
      </w:hyperlink>
      <w:r w:rsidR="008754D5" w:rsidRPr="009C54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Федерального закона от 27.07.2004 N 79-ФЗ "О государственной гражданской службе Российской Федерации" (далее - Федеральный закон N 79-ФЗ).</w:t>
      </w:r>
    </w:p>
    <w:p w:rsidR="00490226" w:rsidRDefault="008754D5" w:rsidP="009C54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54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 В целях реализации задач и функций, возложенных на </w:t>
      </w:r>
      <w:r w:rsidR="00B22DB5" w:rsidRPr="009C54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отдел </w:t>
      </w:r>
      <w:r w:rsidR="00490226" w:rsidRPr="009C54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камеральных проверок № 2</w:t>
      </w:r>
      <w:r w:rsidRPr="009C54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513DAB">
        <w:rPr>
          <w:rFonts w:ascii="Times New Roman" w:hAnsi="Times New Roman" w:cs="Times New Roman"/>
          <w:sz w:val="24"/>
          <w:szCs w:val="24"/>
        </w:rPr>
        <w:t>главный</w:t>
      </w:r>
      <w:r w:rsidR="00490226" w:rsidRPr="009C54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государственный налоговый инспектор </w:t>
      </w:r>
      <w:r w:rsidRPr="009C54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обязан</w:t>
      </w:r>
      <w:r w:rsidR="009C543D" w:rsidRPr="009C54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осуществлять</w:t>
      </w:r>
      <w:r w:rsidRPr="009C54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9D5DF3" w:rsidRPr="009D5DF3" w:rsidRDefault="009D5DF3" w:rsidP="009D5D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9D5D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проведение камеральных налоговых проверок налоговых деклараций по налогу на добавленную  стоимость в том числе деклараций, в которых заявлены операции, не подлежащие налогообложению в соответствии со статьями 146, 147; 148; 149 НК РФ за исключением налоговых деклараций по налогу на добавленную стоимость, в которых заявлено возмещение налога из бюджета или операции, облагаемые по налоговой ставке 0 процентов (п. 1 ст. 164 НК РФ); налоговых деклараций по налогу на добавленную стоимость, представленных 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дивидуальными предпринимателями; </w:t>
      </w:r>
    </w:p>
    <w:p w:rsidR="009D5DF3" w:rsidRDefault="009D5DF3" w:rsidP="009D5DF3">
      <w:pPr>
        <w:pStyle w:val="ConsPlusNonformat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9D5DF3">
        <w:rPr>
          <w:rFonts w:ascii="Times New Roman" w:hAnsi="Times New Roman" w:cs="Times New Roman"/>
          <w:color w:val="000000"/>
          <w:sz w:val="24"/>
          <w:szCs w:val="24"/>
        </w:rPr>
        <w:t>проведение камеральных налоговых проверок по налоговым декларациям по акцизам на подакцизные товары, за исключением налоговых деклараций по акцизам, в которых заявлено возмещение налога (акциза) из бюджета;</w:t>
      </w:r>
    </w:p>
    <w:p w:rsidR="009D5DF3" w:rsidRPr="009D5DF3" w:rsidRDefault="009D5DF3" w:rsidP="009D5DF3">
      <w:pPr>
        <w:pStyle w:val="ConsPlusNonformat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9D5DF3">
        <w:rPr>
          <w:rFonts w:ascii="Times New Roman" w:hAnsi="Times New Roman" w:cs="Times New Roman"/>
          <w:color w:val="000000"/>
          <w:sz w:val="24"/>
          <w:szCs w:val="24"/>
        </w:rPr>
        <w:t>осуществлять своевременное проставление на извещениях об уплате авансового платежа акциза (извещения об освобождении от уплаты авансового платежа акциза) отметок о соответствии представленных документов сведениям, указанным в этом извещении;</w:t>
      </w:r>
    </w:p>
    <w:p w:rsidR="009D5DF3" w:rsidRPr="009D5DF3" w:rsidRDefault="009D5DF3" w:rsidP="009D5DF3">
      <w:pPr>
        <w:pStyle w:val="1"/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9D5D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осуществлять своевременную подготовку (вручение налогоплательщику) письменного уведомления об отказе в проставлении отметки о соответствии представленных документов сведениям, указанным в этом извещении по форме, приведенной в приложении № 4 к Порядку проставления налоговым органом отметки в извещении об уплате авансового платежа акциза (извещении об освобождении от уплаты авансового платежа акциза) либо об отказе в проставлении налоговым органом отметки; </w:t>
      </w:r>
    </w:p>
    <w:p w:rsidR="009D5DF3" w:rsidRPr="009D5DF3" w:rsidRDefault="009D5DF3" w:rsidP="009D5DF3">
      <w:pPr>
        <w:pStyle w:val="1"/>
        <w:shd w:val="clear" w:color="auto" w:fill="auto"/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9D5D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проведение мероприятий налогового контроля в отношении налогоплательщиков, использующих право на освобождение от исполнения обязанностей налогоплательщика, связанных с исчислением и уплатой налога в соответствии со статьями 145; 145.1 Налогового Кодекса Российской Федерации;</w:t>
      </w:r>
    </w:p>
    <w:p w:rsidR="009C543D" w:rsidRPr="009D5DF3" w:rsidRDefault="009C543D" w:rsidP="00F5684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5D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мониторинг проведения камеральных налоговых проверок налоговых деклараций по налогу на добавленную стоимость и иных документов, служащих основанием для исчисления и уплаты налогов и сборов, основных налогоплательщиков с учетом сопоставления показателей представленной отчетности и косвенной информации из внутренних и внешних источников</w:t>
      </w:r>
      <w:r w:rsidR="009D5D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9C543D" w:rsidRPr="00F56842" w:rsidRDefault="009C543D" w:rsidP="00F5684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68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контроль над правильностью исчисления, полнотой и своевременностью внесения в бюджетную систему РФ сумм налога на добавленную стоимость, в том числе, с использованием ПО «АСК НДС-2»:</w:t>
      </w:r>
    </w:p>
    <w:p w:rsidR="009C543D" w:rsidRPr="001D1B56" w:rsidRDefault="009C543D" w:rsidP="00F5684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1B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выявление налоговых деклараций, в которых присутствуют расхождения </w:t>
      </w:r>
      <w:r w:rsidR="001D1B56" w:rsidRPr="001D1B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книге продаж </w:t>
      </w:r>
      <w:r w:rsidRPr="001D1B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вида «разрыв» и «НДС»;</w:t>
      </w:r>
    </w:p>
    <w:p w:rsidR="009C543D" w:rsidRPr="001D1B56" w:rsidRDefault="009C543D" w:rsidP="00F5684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1B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построение «Дерева связ</w:t>
      </w:r>
      <w:r w:rsidR="009D5D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ей</w:t>
      </w:r>
      <w:r w:rsidRPr="001D1B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в рамках проведения камеральной проверки деклараций по налогу на добавленную стоимость;</w:t>
      </w:r>
    </w:p>
    <w:p w:rsidR="009C543D" w:rsidRPr="001D1B56" w:rsidRDefault="009C543D" w:rsidP="00F5684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1B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контроль срока проведения камеральных налоговых проверок деклараций по налогу на добавленную стоимость;</w:t>
      </w:r>
    </w:p>
    <w:p w:rsidR="009C543D" w:rsidRPr="001D1B56" w:rsidRDefault="009C543D" w:rsidP="00F5684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1B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контроль применения налоговых санкций в соответствии с налоговым законодательством по вопросам, входящим в компетенцию отдела;</w:t>
      </w:r>
    </w:p>
    <w:p w:rsidR="009C543D" w:rsidRPr="001D1B56" w:rsidRDefault="009C543D" w:rsidP="00F5684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1B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контроль соблюдения сроков составления (вынесения) актов и решений камеральных проверок</w:t>
      </w:r>
      <w:r w:rsidR="001D1B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9C543D" w:rsidRPr="00D933DD" w:rsidRDefault="009C543D" w:rsidP="00F5684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3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проведение мероприятий налогового контроля, направленных на устранение выявленных в налоговых декларациях по налогу на добавленную стоимость с использованием ПО «АСК НДС-2» расхождений вида «Разрыв» и «НДС».</w:t>
      </w:r>
    </w:p>
    <w:p w:rsidR="009C543D" w:rsidRDefault="009C543D" w:rsidP="00F5684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3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проведение мероприятий налогового контроля в отношении налогоплательщиков, представляющих «нулевую» отчетность и осуществляющих финансово-хозяйственную деятельность.</w:t>
      </w:r>
    </w:p>
    <w:p w:rsidR="00513DAB" w:rsidRPr="00513DAB" w:rsidRDefault="00513DAB" w:rsidP="00513DAB">
      <w:pPr>
        <w:pStyle w:val="ConsPlusNonformat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13DAB">
        <w:rPr>
          <w:rFonts w:ascii="Times New Roman" w:hAnsi="Times New Roman" w:cs="Times New Roman"/>
          <w:color w:val="000000"/>
          <w:sz w:val="24"/>
          <w:szCs w:val="24"/>
        </w:rPr>
        <w:t>- строгое соблюдение сроков, установленных статьей 76 Налогового Кодекса Российской Федерации по вынесению решений о приостановлении (возобновлении) операций по счетам в банках, в отношении налогоплательщиков, не исполнивших обязанность:</w:t>
      </w:r>
    </w:p>
    <w:p w:rsidR="00513DAB" w:rsidRPr="00513DAB" w:rsidRDefault="00513DAB" w:rsidP="00513DAB">
      <w:pPr>
        <w:pStyle w:val="ConsPlusNonformat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13DAB">
        <w:rPr>
          <w:rFonts w:ascii="Times New Roman" w:hAnsi="Times New Roman" w:cs="Times New Roman"/>
          <w:color w:val="000000"/>
          <w:sz w:val="24"/>
          <w:szCs w:val="24"/>
        </w:rPr>
        <w:t xml:space="preserve">по представлению налоговой декларации в налоговый орган в течение 20 дней по истечении установленного срока представления такой декларации - в течение трех лет со дня истечения срока, установленного </w:t>
      </w:r>
      <w:proofErr w:type="spellStart"/>
      <w:r w:rsidRPr="00513DAB">
        <w:rPr>
          <w:rFonts w:ascii="Times New Roman" w:hAnsi="Times New Roman" w:cs="Times New Roman"/>
          <w:color w:val="000000"/>
          <w:sz w:val="24"/>
          <w:szCs w:val="24"/>
        </w:rPr>
        <w:t>пп</w:t>
      </w:r>
      <w:proofErr w:type="spellEnd"/>
      <w:r w:rsidRPr="00513DAB">
        <w:rPr>
          <w:rFonts w:ascii="Times New Roman" w:hAnsi="Times New Roman" w:cs="Times New Roman"/>
          <w:color w:val="000000"/>
          <w:sz w:val="24"/>
          <w:szCs w:val="24"/>
        </w:rPr>
        <w:t>. 1 п. 3 ст. 76 НК РФ;</w:t>
      </w:r>
    </w:p>
    <w:p w:rsidR="00513DAB" w:rsidRPr="00513DAB" w:rsidRDefault="00513DAB" w:rsidP="00513DAB">
      <w:pPr>
        <w:pStyle w:val="ConsPlusNonformat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13DAB">
        <w:rPr>
          <w:rFonts w:ascii="Times New Roman" w:hAnsi="Times New Roman" w:cs="Times New Roman"/>
          <w:color w:val="000000"/>
          <w:sz w:val="24"/>
          <w:szCs w:val="24"/>
        </w:rPr>
        <w:t>по представлению налоговым агентом (плательщиком страховых взносов) расчета сумм налога на доходы физических лиц, исчисленных и удержанных налоговым агентом; расчета по страховым взносам, в налоговый орган в течение 20 дней по истечении установленного срока представления такого расчета (п. 3.2 ст. 76 НК РФ).</w:t>
      </w:r>
    </w:p>
    <w:p w:rsidR="00513DAB" w:rsidRPr="00513DAB" w:rsidRDefault="00513DAB" w:rsidP="00513DAB">
      <w:pPr>
        <w:pStyle w:val="ConsPlusNonformat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13DAB">
        <w:rPr>
          <w:rFonts w:ascii="Times New Roman" w:hAnsi="Times New Roman" w:cs="Times New Roman"/>
          <w:color w:val="000000"/>
          <w:sz w:val="24"/>
          <w:szCs w:val="24"/>
        </w:rPr>
        <w:t>по обеспечению получения от налогового органа документов в электронной форме по телекоммуникационным каналам связи через оператора электронного документооборота - в течение 10 дней со дня установления налоговым органом факта неисполнения налогоплательщиком-организацией такой обязанности (пл. 1.1 п. 3 ст. 76 НК РФ);</w:t>
      </w:r>
    </w:p>
    <w:p w:rsidR="00513DAB" w:rsidRPr="00513DAB" w:rsidRDefault="00513DAB" w:rsidP="00513DAB">
      <w:pPr>
        <w:pStyle w:val="ConsPlusNonformat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13DAB">
        <w:rPr>
          <w:rFonts w:ascii="Times New Roman" w:hAnsi="Times New Roman" w:cs="Times New Roman"/>
          <w:color w:val="000000"/>
          <w:sz w:val="24"/>
          <w:szCs w:val="24"/>
        </w:rPr>
        <w:t>- строгое соблюдение сроков, установленных абзацем 5 пункта 4 статьи 76 Налогового Кодекса Российской Федерации по направлению копий решений о приостановлении (об отмене приостановления) операций по счетам налогоплательщика-организации в банке и переводов его электронных денежных средств в адрес налогоплательщиков;</w:t>
      </w:r>
    </w:p>
    <w:p w:rsidR="009C543D" w:rsidRPr="00D933DD" w:rsidRDefault="009C543D" w:rsidP="00F5684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3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оформление результатов налоговой проверки и принятие мер в отношении налогоплательщиков, допустивших нарушения законодательства, в рамках установленной компетенции.</w:t>
      </w:r>
    </w:p>
    <w:p w:rsidR="00D933DD" w:rsidRPr="00D933DD" w:rsidRDefault="00D933DD" w:rsidP="00D933D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3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проведение в установленном порядке дополнительных мероприятий налогового контроля, ознакомление налогоплательщиков с результатами проведенных дополнительных мероприятий налогового контроля;</w:t>
      </w:r>
    </w:p>
    <w:p w:rsidR="009C543D" w:rsidRPr="00D933DD" w:rsidRDefault="009C543D" w:rsidP="00F5684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3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организацию работы по получению информации о деятельности налогоплательщиков из внешних источников, в том числе косвенной информации от правоохранительных и других контролирующих органов, организаций МГТС России, Минтранса России, ГИБДД МВД России о перевозимых крупных партиях товаров, других данных. Мониторинг и анализ указанной информации в целях качественного и результативного проведения контрольных мероприятий.</w:t>
      </w:r>
    </w:p>
    <w:p w:rsidR="009C543D" w:rsidRPr="00D933DD" w:rsidRDefault="009C543D" w:rsidP="00F5684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3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направление материалов налоговой проверки и сведений в правоохранительные органы о налогоплательщиках, применяющих схемы уклонения от налогообложения. Осуществление иного взаимодействия с правоохранительными органами и иными контролирующими органами по предмету деятельности отдела.</w:t>
      </w:r>
    </w:p>
    <w:p w:rsidR="009C543D" w:rsidRPr="00D933DD" w:rsidRDefault="009C543D" w:rsidP="00F5684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3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передачу в отдел урегулирования задолженности материалов камеральной налоговой проверки для обеспечения взыскания налогов, пеней и штрафов, </w:t>
      </w:r>
      <w:proofErr w:type="spellStart"/>
      <w:r w:rsidRPr="00D933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доначисленных</w:t>
      </w:r>
      <w:proofErr w:type="spellEnd"/>
      <w:r w:rsidRPr="00D933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результате камеральных налоговых проверок.</w:t>
      </w:r>
    </w:p>
    <w:p w:rsidR="009C543D" w:rsidRPr="00F118A8" w:rsidRDefault="009C543D" w:rsidP="00F5684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18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участие в подготовке ответов на письменные запросы налогоплательщиков по вопросам, входящим в компетенцию Отдела.</w:t>
      </w:r>
    </w:p>
    <w:p w:rsidR="009C543D" w:rsidRPr="00F118A8" w:rsidRDefault="009C543D" w:rsidP="00F5684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18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установленной отчетности и направление в УФНС России по г. Москве по предмету деятельности отдела.</w:t>
      </w:r>
    </w:p>
    <w:p w:rsidR="009C543D" w:rsidRPr="00F118A8" w:rsidRDefault="009C543D" w:rsidP="00F5684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18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подготовку информационных материалов для руководства Инспекции по вопросам, находящимся в компетенции Отдела.</w:t>
      </w:r>
    </w:p>
    <w:p w:rsidR="009C543D" w:rsidRPr="00F118A8" w:rsidRDefault="009C543D" w:rsidP="00F5684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18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Отдела.</w:t>
      </w:r>
    </w:p>
    <w:p w:rsidR="009C543D" w:rsidRPr="00F118A8" w:rsidRDefault="009C543D" w:rsidP="00F5684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18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ведение в установленном порядке делопроизводства, хранение и сдача в архив документов отдела.</w:t>
      </w:r>
    </w:p>
    <w:p w:rsidR="009C543D" w:rsidRPr="00F118A8" w:rsidRDefault="009C543D" w:rsidP="00F5684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18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обеспечение актуализации информационных ресурсов Инспекции в рамках установленной сферы деятельности.</w:t>
      </w:r>
    </w:p>
    <w:p w:rsidR="000D2D68" w:rsidRPr="000D2D68" w:rsidRDefault="000D2D68" w:rsidP="000D2D68">
      <w:pPr>
        <w:pStyle w:val="1"/>
        <w:shd w:val="clear" w:color="auto" w:fill="auto"/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D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выполнение иных функций по распоряжению начальника отдела;</w:t>
      </w:r>
    </w:p>
    <w:p w:rsidR="000D2D68" w:rsidRPr="000D2D68" w:rsidRDefault="000D2D68" w:rsidP="00801B4F">
      <w:pPr>
        <w:pStyle w:val="1"/>
        <w:shd w:val="clear" w:color="auto" w:fill="auto"/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D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строго выполнять обязанности государственного служащего в соответствии с законом «Об основах государственной службы РФ»;</w:t>
      </w:r>
    </w:p>
    <w:p w:rsidR="000D2D68" w:rsidRPr="000D2D68" w:rsidRDefault="000D2D68" w:rsidP="00801B4F">
      <w:pPr>
        <w:pStyle w:val="1"/>
        <w:shd w:val="clear" w:color="auto" w:fill="auto"/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D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соблюдение налоговой тайны;</w:t>
      </w:r>
    </w:p>
    <w:p w:rsidR="00801B4F" w:rsidRDefault="00801B4F" w:rsidP="00801B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801B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обеспечение сохранности служебного удостоверения;</w:t>
      </w:r>
    </w:p>
    <w:p w:rsidR="00C47FC9" w:rsidRPr="00747C71" w:rsidRDefault="00C47FC9" w:rsidP="00C47FC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Pr="00873D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Главный государственный </w:t>
      </w:r>
      <w:r w:rsidRPr="00747C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налоговый инспектор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873D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оложением об  УФНС России по г. Москве от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01.04.2021</w:t>
      </w:r>
      <w:r w:rsidRPr="00873D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873D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оложением об  ИФНС России № 23 по г. Москве от 15.02.2019</w:t>
      </w:r>
      <w:r w:rsidRPr="00747C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Положением об отделе, приказами (распоряжениями) ФНС России, приказами Управления, приказами Инспекции, поручениями руководства Инспекции.</w:t>
      </w:r>
    </w:p>
    <w:p w:rsidR="00C47FC9" w:rsidRDefault="00C47FC9" w:rsidP="00801B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47C71" w:rsidRPr="00801B4F" w:rsidRDefault="00747C71" w:rsidP="00801B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754D5" w:rsidRPr="00C0114E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0114E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гражданский служащий</w:t>
      </w:r>
    </w:p>
    <w:p w:rsidR="008754D5" w:rsidRPr="00C0114E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114E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:rsidR="008754D5" w:rsidRPr="00C0114E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114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8754D5" w:rsidRPr="009C0DBC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0114E" w:rsidRPr="00AD460C" w:rsidRDefault="00C0114E" w:rsidP="00C0114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460C">
        <w:rPr>
          <w:rFonts w:ascii="Times New Roman" w:hAnsi="Times New Roman" w:cs="Times New Roman"/>
          <w:sz w:val="24"/>
          <w:szCs w:val="24"/>
        </w:rPr>
        <w:t xml:space="preserve">10. </w:t>
      </w:r>
      <w:r w:rsidR="00C47FC9">
        <w:rPr>
          <w:rFonts w:ascii="Times New Roman" w:hAnsi="Times New Roman" w:cs="Times New Roman"/>
          <w:sz w:val="24"/>
          <w:szCs w:val="24"/>
        </w:rPr>
        <w:t xml:space="preserve"> </w:t>
      </w:r>
      <w:r w:rsidRPr="00AD460C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632E19">
        <w:rPr>
          <w:rFonts w:ascii="Times New Roman" w:hAnsi="Times New Roman" w:cs="Times New Roman"/>
          <w:sz w:val="24"/>
          <w:szCs w:val="24"/>
        </w:rPr>
        <w:t>главный</w:t>
      </w:r>
      <w:r w:rsidRPr="00AD460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отдела обязан самостоятельно принимать решения по вопросам: обеспечения соблюдения налоговой и иной охраняемой законом тайны в соответствии с федеральными законами и иными нормативными актами; иным вопросам, относящимся к компетенции </w:t>
      </w:r>
      <w:r w:rsidR="00632E19">
        <w:rPr>
          <w:rFonts w:ascii="Times New Roman" w:hAnsi="Times New Roman" w:cs="Times New Roman"/>
          <w:sz w:val="24"/>
          <w:szCs w:val="24"/>
        </w:rPr>
        <w:t>главного</w:t>
      </w:r>
      <w:r w:rsidRPr="00AD460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инспектора.</w:t>
      </w:r>
    </w:p>
    <w:p w:rsidR="008754D5" w:rsidRPr="009C0DBC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754D5" w:rsidRPr="00C0114E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0114E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гражданский служащий вправе</w:t>
      </w:r>
    </w:p>
    <w:p w:rsidR="008754D5" w:rsidRPr="00C0114E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114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</w:p>
    <w:p w:rsidR="008754D5" w:rsidRPr="00C0114E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114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</w:p>
    <w:p w:rsidR="008754D5" w:rsidRPr="00C0114E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C0114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8754D5" w:rsidRPr="009C0DBC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053E1" w:rsidRPr="00C0114E" w:rsidRDefault="007053E1" w:rsidP="007053E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14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6C2BF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C011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7053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Главный государственный </w:t>
      </w:r>
      <w:r w:rsidRPr="00C0114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налоговый инспектор в соответствии со своей компетенцией вправе участвовать в подготовке (обсуждении) следующих проектов: управленческих и иных решений по вопросам проектов решений в части методологического, организационного и информационного обеспечения подготовки соответствующих документов по вопросам отдела.</w:t>
      </w:r>
    </w:p>
    <w:p w:rsidR="007053E1" w:rsidRDefault="007053E1" w:rsidP="007053E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14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6C2BF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C011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7053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Главный государственный </w:t>
      </w:r>
      <w:r w:rsidRPr="00C0114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налоговый инспектор в соответствии со своей компетенцией обязан участвовать в подготовке (обсуждении) следующих проектов:</w:t>
      </w:r>
    </w:p>
    <w:p w:rsidR="00422410" w:rsidRDefault="00BA4D50" w:rsidP="004224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</w:t>
      </w:r>
      <w:r w:rsidR="00422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документов, связанных с порядком исчисления и уплаты налога на добавленную стоимость </w:t>
      </w:r>
      <w:r w:rsidR="00422410" w:rsidRPr="00422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операциям по реализации товаров (работ, услуг) на территории Российской Федерации. </w:t>
      </w:r>
    </w:p>
    <w:p w:rsidR="006A18BC" w:rsidRDefault="006A18BC" w:rsidP="006A18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документов, связанных с правомерностью применения налогоплательщиками (юридическими лицами) освобождения от уплаты налога на добавленную стоимость по операциям, </w:t>
      </w:r>
      <w:r w:rsidR="00A22BA1" w:rsidRPr="0042241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реализации товаров (работ, услуг) на территории Российской Федерации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7053E1" w:rsidRPr="007053E1" w:rsidRDefault="007053E1" w:rsidP="00705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3E1">
        <w:rPr>
          <w:rFonts w:ascii="Times New Roman" w:eastAsia="Times New Roman" w:hAnsi="Times New Roman" w:cs="Times New Roman"/>
          <w:sz w:val="24"/>
          <w:szCs w:val="24"/>
          <w:lang w:eastAsia="ru-RU"/>
        </w:rPr>
        <w:t>- графика отпусков сотрудников отдела камеральных проверок №2;</w:t>
      </w:r>
    </w:p>
    <w:p w:rsidR="007053E1" w:rsidRDefault="007053E1" w:rsidP="007053E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3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иных </w:t>
      </w:r>
      <w:r w:rsidR="00666A44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актов по поручению руководства Инспекции</w:t>
      </w:r>
      <w:r w:rsidRPr="007053E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A18BC" w:rsidRPr="007053E1" w:rsidRDefault="006A18BC" w:rsidP="007053E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233599" w:rsidRPr="00967F02" w:rsidRDefault="00233599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754D5" w:rsidRPr="005A1C1A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A1C1A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8754D5" w:rsidRPr="005A1C1A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1C1A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8754D5" w:rsidRPr="00967F02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  <w:r w:rsidRPr="005A1C1A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8754D5" w:rsidRPr="00967F02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5A1C1A" w:rsidRPr="00AD460C" w:rsidRDefault="005A1C1A" w:rsidP="005A1C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460C">
        <w:rPr>
          <w:rFonts w:ascii="Times New Roman" w:hAnsi="Times New Roman" w:cs="Times New Roman"/>
          <w:sz w:val="24"/>
          <w:szCs w:val="24"/>
        </w:rPr>
        <w:t>1</w:t>
      </w:r>
      <w:r w:rsidR="006C2BFE">
        <w:rPr>
          <w:rFonts w:ascii="Times New Roman" w:hAnsi="Times New Roman" w:cs="Times New Roman"/>
          <w:sz w:val="24"/>
          <w:szCs w:val="24"/>
        </w:rPr>
        <w:t>3</w:t>
      </w:r>
      <w:r w:rsidRPr="00AD460C">
        <w:rPr>
          <w:rFonts w:ascii="Times New Roman" w:hAnsi="Times New Roman" w:cs="Times New Roman"/>
          <w:sz w:val="24"/>
          <w:szCs w:val="24"/>
        </w:rPr>
        <w:t xml:space="preserve">. 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A10751">
        <w:rPr>
          <w:rFonts w:ascii="Times New Roman" w:hAnsi="Times New Roman" w:cs="Times New Roman"/>
          <w:sz w:val="24"/>
          <w:szCs w:val="24"/>
        </w:rPr>
        <w:t>главным</w:t>
      </w:r>
      <w:r w:rsidRPr="00AD460C">
        <w:rPr>
          <w:rFonts w:ascii="Times New Roman" w:hAnsi="Times New Roman" w:cs="Times New Roman"/>
          <w:sz w:val="24"/>
          <w:szCs w:val="24"/>
        </w:rPr>
        <w:t xml:space="preserve"> государственным налоговым инспектором определяются в соответствии с Типовым </w:t>
      </w:r>
      <w:hyperlink r:id="rId11">
        <w:r w:rsidRPr="00AD460C">
          <w:rPr>
            <w:rFonts w:ascii="Times New Roman" w:hAnsi="Times New Roman" w:cs="Times New Roman"/>
            <w:sz w:val="24"/>
            <w:szCs w:val="24"/>
          </w:rPr>
          <w:t>регламентом</w:t>
        </w:r>
      </w:hyperlink>
      <w:r w:rsidRPr="00AD460C">
        <w:rPr>
          <w:rFonts w:ascii="Times New Roman" w:hAnsi="Times New Roman" w:cs="Times New Roman"/>
          <w:sz w:val="24"/>
          <w:szCs w:val="24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N 30, Типовым </w:t>
      </w:r>
      <w:hyperlink r:id="rId12">
        <w:r w:rsidRPr="00AD460C">
          <w:rPr>
            <w:rFonts w:ascii="Times New Roman" w:hAnsi="Times New Roman" w:cs="Times New Roman"/>
            <w:sz w:val="24"/>
            <w:szCs w:val="24"/>
          </w:rPr>
          <w:t>регламентом</w:t>
        </w:r>
      </w:hyperlink>
      <w:r w:rsidRPr="00AD460C">
        <w:rPr>
          <w:rFonts w:ascii="Times New Roman" w:hAnsi="Times New Roman" w:cs="Times New Roman"/>
          <w:sz w:val="24"/>
          <w:szCs w:val="24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N 452, </w:t>
      </w:r>
      <w:hyperlink r:id="rId13">
        <w:r w:rsidRPr="00AD460C">
          <w:rPr>
            <w:rFonts w:ascii="Times New Roman" w:hAnsi="Times New Roman" w:cs="Times New Roman"/>
            <w:sz w:val="24"/>
            <w:szCs w:val="24"/>
          </w:rPr>
          <w:t>Правилами</w:t>
        </w:r>
      </w:hyperlink>
      <w:r w:rsidRPr="00AD460C">
        <w:rPr>
          <w:rFonts w:ascii="Times New Roman" w:hAnsi="Times New Roman" w:cs="Times New Roman"/>
          <w:sz w:val="24"/>
          <w:szCs w:val="24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N 71 (зарегистрирован Министерством юстиции Российской Федерации 27.12.2019, регистрационный N 57023), а также иными нормативными правовыми актами Российской Федерации.</w:t>
      </w:r>
    </w:p>
    <w:p w:rsidR="008754D5" w:rsidRPr="00967F02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754D5" w:rsidRPr="005A1C1A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A1C1A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 гражданского</w:t>
      </w:r>
    </w:p>
    <w:p w:rsidR="008754D5" w:rsidRPr="005A1C1A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1C1A">
        <w:rPr>
          <w:rFonts w:ascii="Times New Roman" w:hAnsi="Times New Roman" w:cs="Times New Roman"/>
          <w:b/>
          <w:sz w:val="24"/>
          <w:szCs w:val="24"/>
        </w:rPr>
        <w:t>служащего в связи с исполнением им должностных обязанностей</w:t>
      </w:r>
    </w:p>
    <w:p w:rsidR="008754D5" w:rsidRPr="005A1C1A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1C1A">
        <w:rPr>
          <w:rFonts w:ascii="Times New Roman" w:hAnsi="Times New Roman" w:cs="Times New Roman"/>
          <w:b/>
          <w:sz w:val="24"/>
          <w:szCs w:val="24"/>
        </w:rPr>
        <w:t>с гражданскими служащими того же государственного органа,</w:t>
      </w:r>
    </w:p>
    <w:p w:rsidR="008754D5" w:rsidRPr="005A1C1A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1C1A">
        <w:rPr>
          <w:rFonts w:ascii="Times New Roman" w:hAnsi="Times New Roman" w:cs="Times New Roman"/>
          <w:b/>
          <w:sz w:val="24"/>
          <w:szCs w:val="24"/>
        </w:rPr>
        <w:t>гражданскими служащими иных государственных органов, другими</w:t>
      </w:r>
    </w:p>
    <w:p w:rsidR="008754D5" w:rsidRPr="005A1C1A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1C1A">
        <w:rPr>
          <w:rFonts w:ascii="Times New Roman" w:hAnsi="Times New Roman" w:cs="Times New Roman"/>
          <w:b/>
          <w:sz w:val="24"/>
          <w:szCs w:val="24"/>
        </w:rPr>
        <w:t>гражданами, а также с организациями</w:t>
      </w:r>
    </w:p>
    <w:p w:rsidR="008754D5" w:rsidRPr="00967F02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5A1C1A" w:rsidRPr="00AD460C" w:rsidRDefault="005A1C1A" w:rsidP="00C632E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D460C">
        <w:rPr>
          <w:rFonts w:ascii="Times New Roman" w:hAnsi="Times New Roman" w:cs="Times New Roman"/>
          <w:sz w:val="24"/>
          <w:szCs w:val="24"/>
        </w:rPr>
        <w:t>1</w:t>
      </w:r>
      <w:r w:rsidR="006C2BFE">
        <w:rPr>
          <w:rFonts w:ascii="Times New Roman" w:hAnsi="Times New Roman" w:cs="Times New Roman"/>
          <w:sz w:val="24"/>
          <w:szCs w:val="24"/>
        </w:rPr>
        <w:t>4</w:t>
      </w:r>
      <w:r w:rsidRPr="00AD460C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A10751">
        <w:rPr>
          <w:rFonts w:ascii="Times New Roman" w:hAnsi="Times New Roman" w:cs="Times New Roman"/>
          <w:sz w:val="24"/>
          <w:szCs w:val="24"/>
        </w:rPr>
        <w:t>главного</w:t>
      </w:r>
      <w:r w:rsidRPr="00AD460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>
        <w:r w:rsidRPr="00AD460C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AD460C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 гражданского служащего, установленных </w:t>
      </w:r>
      <w:hyperlink r:id="rId15">
        <w:r w:rsidRPr="00AD460C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AD460C">
        <w:rPr>
          <w:rFonts w:ascii="Times New Roman" w:hAnsi="Times New Roman" w:cs="Times New Roman"/>
          <w:sz w:val="24"/>
          <w:szCs w:val="24"/>
        </w:rPr>
        <w:t xml:space="preserve"> Федерального закона N 79-ФЗ,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754D5" w:rsidRPr="00967F02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754D5" w:rsidRPr="00C632E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632E6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 (видов деятельности),</w:t>
      </w:r>
    </w:p>
    <w:p w:rsidR="008754D5" w:rsidRPr="00C632E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E6">
        <w:rPr>
          <w:rFonts w:ascii="Times New Roman" w:hAnsi="Times New Roman" w:cs="Times New Roman"/>
          <w:b/>
          <w:sz w:val="24"/>
          <w:szCs w:val="24"/>
        </w:rPr>
        <w:t>оказываемых по запросам граждан и организаций в соответствии</w:t>
      </w:r>
    </w:p>
    <w:p w:rsidR="008754D5" w:rsidRPr="00C632E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E6">
        <w:rPr>
          <w:rFonts w:ascii="Times New Roman" w:hAnsi="Times New Roman" w:cs="Times New Roman"/>
          <w:b/>
          <w:sz w:val="24"/>
          <w:szCs w:val="24"/>
        </w:rPr>
        <w:t>с административным регламентом Федеральной налоговой службы</w:t>
      </w:r>
    </w:p>
    <w:p w:rsidR="008754D5" w:rsidRPr="00967F02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632E6" w:rsidRPr="00C632E6" w:rsidRDefault="00C632E6" w:rsidP="00C632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2E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6C2BFE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C63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10751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C63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принимает участие в оказании следующих государственных услуг (видов деятельности): информирование налогоплательщиков по вопросам функционирования инспекции, по результатам её контрольной деятельности;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 иных услуг.</w:t>
      </w:r>
    </w:p>
    <w:p w:rsidR="008754D5" w:rsidRPr="00967F02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754D5" w:rsidRPr="00C632E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632E6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8754D5" w:rsidRPr="00C632E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E6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8754D5" w:rsidRPr="00C632E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E6">
        <w:rPr>
          <w:rFonts w:ascii="Times New Roman" w:hAnsi="Times New Roman" w:cs="Times New Roman"/>
          <w:b/>
          <w:sz w:val="24"/>
          <w:szCs w:val="24"/>
        </w:rPr>
        <w:t>гражданского служащего</w:t>
      </w:r>
    </w:p>
    <w:p w:rsidR="008754D5" w:rsidRPr="00967F02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632E6" w:rsidRPr="00C632E6" w:rsidRDefault="00C632E6" w:rsidP="00C632E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2E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6C2BFE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C63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Эффективность и результативность профессиональной служебной деятельности </w:t>
      </w:r>
      <w:r w:rsidR="00A10751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Pr="00C63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оценивается по следующим показателям:</w:t>
      </w:r>
    </w:p>
    <w:p w:rsidR="00C632E6" w:rsidRPr="00C632E6" w:rsidRDefault="00C632E6" w:rsidP="00C632E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2E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632E6" w:rsidRPr="00C632E6" w:rsidRDefault="00C632E6" w:rsidP="00C632E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2E6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C632E6" w:rsidRPr="00C632E6" w:rsidRDefault="00C632E6" w:rsidP="00C632E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2E6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632E6" w:rsidRPr="00C632E6" w:rsidRDefault="00C632E6" w:rsidP="00C632E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2E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632E6" w:rsidRPr="00C632E6" w:rsidRDefault="00C632E6" w:rsidP="00C632E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2E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632E6" w:rsidRPr="00C632E6" w:rsidRDefault="00C632E6" w:rsidP="00C632E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2E6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</w:t>
      </w:r>
      <w:r w:rsidR="00824E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новым условиям и требованиям.</w:t>
      </w:r>
      <w:bookmarkStart w:id="1" w:name="_GoBack"/>
      <w:bookmarkEnd w:id="1"/>
    </w:p>
    <w:p w:rsidR="00336B28" w:rsidRDefault="00336B28" w:rsidP="00336B28">
      <w:pPr>
        <w:autoSpaceDE w:val="0"/>
        <w:autoSpaceDN w:val="0"/>
        <w:adjustRightInd w:val="0"/>
        <w:ind w:firstLine="540"/>
        <w:jc w:val="both"/>
      </w:pPr>
    </w:p>
    <w:sectPr w:rsidR="00336B28" w:rsidSect="00336B28">
      <w:pgSz w:w="11906" w:h="16838"/>
      <w:pgMar w:top="709" w:right="566" w:bottom="709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9273EC"/>
    <w:multiLevelType w:val="hybridMultilevel"/>
    <w:tmpl w:val="BC8275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197D7F"/>
    <w:multiLevelType w:val="hybridMultilevel"/>
    <w:tmpl w:val="305EEC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6B8"/>
    <w:rsid w:val="00061D88"/>
    <w:rsid w:val="000728FF"/>
    <w:rsid w:val="00080879"/>
    <w:rsid w:val="0008253A"/>
    <w:rsid w:val="000D2D68"/>
    <w:rsid w:val="00121DFC"/>
    <w:rsid w:val="00132D70"/>
    <w:rsid w:val="001B1766"/>
    <w:rsid w:val="001B27AE"/>
    <w:rsid w:val="001C0617"/>
    <w:rsid w:val="001D1B56"/>
    <w:rsid w:val="001E2E3A"/>
    <w:rsid w:val="001E37FA"/>
    <w:rsid w:val="001F3776"/>
    <w:rsid w:val="00213D3B"/>
    <w:rsid w:val="00233599"/>
    <w:rsid w:val="00277980"/>
    <w:rsid w:val="002A37F3"/>
    <w:rsid w:val="002D45FD"/>
    <w:rsid w:val="00312D39"/>
    <w:rsid w:val="00336B28"/>
    <w:rsid w:val="003730F8"/>
    <w:rsid w:val="003A5B9A"/>
    <w:rsid w:val="00415878"/>
    <w:rsid w:val="00422410"/>
    <w:rsid w:val="00465617"/>
    <w:rsid w:val="004666EC"/>
    <w:rsid w:val="00490226"/>
    <w:rsid w:val="004A0C19"/>
    <w:rsid w:val="004C0815"/>
    <w:rsid w:val="00513DAB"/>
    <w:rsid w:val="00514468"/>
    <w:rsid w:val="00523A46"/>
    <w:rsid w:val="00566403"/>
    <w:rsid w:val="005A1C1A"/>
    <w:rsid w:val="005E5FB8"/>
    <w:rsid w:val="005E63A2"/>
    <w:rsid w:val="00632E19"/>
    <w:rsid w:val="00666A44"/>
    <w:rsid w:val="006A18BC"/>
    <w:rsid w:val="006C2BFE"/>
    <w:rsid w:val="006D3119"/>
    <w:rsid w:val="006F498F"/>
    <w:rsid w:val="007053E1"/>
    <w:rsid w:val="00711912"/>
    <w:rsid w:val="007333DA"/>
    <w:rsid w:val="00747C71"/>
    <w:rsid w:val="00801B4F"/>
    <w:rsid w:val="00824EF5"/>
    <w:rsid w:val="00851ED4"/>
    <w:rsid w:val="00872D11"/>
    <w:rsid w:val="00873DE6"/>
    <w:rsid w:val="008754D5"/>
    <w:rsid w:val="008A2838"/>
    <w:rsid w:val="008B2C72"/>
    <w:rsid w:val="0090041B"/>
    <w:rsid w:val="00904AF9"/>
    <w:rsid w:val="00936146"/>
    <w:rsid w:val="00967F02"/>
    <w:rsid w:val="00970E1C"/>
    <w:rsid w:val="0098150E"/>
    <w:rsid w:val="009B52C4"/>
    <w:rsid w:val="009C0DBC"/>
    <w:rsid w:val="009C543D"/>
    <w:rsid w:val="009D3C73"/>
    <w:rsid w:val="009D5DF3"/>
    <w:rsid w:val="009F65F5"/>
    <w:rsid w:val="009F735A"/>
    <w:rsid w:val="00A04E9F"/>
    <w:rsid w:val="00A10751"/>
    <w:rsid w:val="00A21E3D"/>
    <w:rsid w:val="00A22BA1"/>
    <w:rsid w:val="00A62472"/>
    <w:rsid w:val="00AA1D27"/>
    <w:rsid w:val="00AF5077"/>
    <w:rsid w:val="00B22DB5"/>
    <w:rsid w:val="00BA4D50"/>
    <w:rsid w:val="00BC6FFB"/>
    <w:rsid w:val="00BD6444"/>
    <w:rsid w:val="00BD7B48"/>
    <w:rsid w:val="00C0114E"/>
    <w:rsid w:val="00C47FC9"/>
    <w:rsid w:val="00C632E6"/>
    <w:rsid w:val="00CA23AA"/>
    <w:rsid w:val="00CC068C"/>
    <w:rsid w:val="00D276C0"/>
    <w:rsid w:val="00D7650B"/>
    <w:rsid w:val="00D846B8"/>
    <w:rsid w:val="00D933DD"/>
    <w:rsid w:val="00DA72C5"/>
    <w:rsid w:val="00DB77D7"/>
    <w:rsid w:val="00DF2465"/>
    <w:rsid w:val="00E051FD"/>
    <w:rsid w:val="00E56EAA"/>
    <w:rsid w:val="00E640BA"/>
    <w:rsid w:val="00ED14DE"/>
    <w:rsid w:val="00F118A8"/>
    <w:rsid w:val="00F345E3"/>
    <w:rsid w:val="00F56842"/>
    <w:rsid w:val="00F63B3C"/>
    <w:rsid w:val="00F861FA"/>
    <w:rsid w:val="00FC2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4AAA46-627B-4919-8690-4FECDDB2F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7F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67F02"/>
    <w:rPr>
      <w:rFonts w:ascii="Segoe UI" w:hAnsi="Segoe UI" w:cs="Segoe UI"/>
      <w:sz w:val="18"/>
      <w:szCs w:val="18"/>
    </w:rPr>
  </w:style>
  <w:style w:type="paragraph" w:styleId="a5">
    <w:name w:val="No Spacing"/>
    <w:link w:val="a6"/>
    <w:uiPriority w:val="1"/>
    <w:qFormat/>
    <w:rsid w:val="00ED14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D14D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ED14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9D5D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Основной текст_"/>
    <w:link w:val="1"/>
    <w:rsid w:val="009D5DF3"/>
    <w:rPr>
      <w:shd w:val="clear" w:color="auto" w:fill="FFFFFF"/>
    </w:rPr>
  </w:style>
  <w:style w:type="paragraph" w:customStyle="1" w:styleId="1">
    <w:name w:val="Основной текст1"/>
    <w:basedOn w:val="a"/>
    <w:link w:val="a7"/>
    <w:rsid w:val="009D5DF3"/>
    <w:pPr>
      <w:widowControl w:val="0"/>
      <w:shd w:val="clear" w:color="auto" w:fill="FFFFFF"/>
      <w:spacing w:after="0" w:line="322" w:lineRule="exact"/>
    </w:pPr>
  </w:style>
  <w:style w:type="paragraph" w:customStyle="1" w:styleId="ConsPlusNormal">
    <w:name w:val="ConsPlusNormal"/>
    <w:rsid w:val="00C011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Cell">
    <w:name w:val="ConsPlusCell"/>
    <w:rsid w:val="00336B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3113&amp;dst=98" TargetMode="External"/><Relationship Id="rId13" Type="http://schemas.openxmlformats.org/officeDocument/2006/relationships/hyperlink" Target="https://login.consultant.ru/link/?req=doc&amp;base=LAW&amp;n=342093&amp;dst=10001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83113&amp;dst=100820" TargetMode="External"/><Relationship Id="rId12" Type="http://schemas.openxmlformats.org/officeDocument/2006/relationships/hyperlink" Target="https://login.consultant.ru/link/?req=doc&amp;base=LAW&amp;n=473921&amp;dst=10000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83113&amp;dst=100179" TargetMode="External"/><Relationship Id="rId11" Type="http://schemas.openxmlformats.org/officeDocument/2006/relationships/hyperlink" Target="https://login.consultant.ru/link/?req=doc&amp;base=LAW&amp;n=473919&amp;dst=100010" TargetMode="External"/><Relationship Id="rId5" Type="http://schemas.openxmlformats.org/officeDocument/2006/relationships/hyperlink" Target="https://login.consultant.ru/link/?req=doc&amp;base=LAW&amp;n=483113&amp;dst=100123" TargetMode="External"/><Relationship Id="rId15" Type="http://schemas.openxmlformats.org/officeDocument/2006/relationships/hyperlink" Target="https://login.consultant.ru/link/?req=doc&amp;base=LAW&amp;n=483113&amp;dst=100179" TargetMode="External"/><Relationship Id="rId10" Type="http://schemas.openxmlformats.org/officeDocument/2006/relationships/hyperlink" Target="https://login.consultant.ru/link/?req=doc&amp;base=LAW&amp;n=483113&amp;dst=47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83113&amp;dst=242" TargetMode="External"/><Relationship Id="rId14" Type="http://schemas.openxmlformats.org/officeDocument/2006/relationships/hyperlink" Target="https://login.consultant.ru/link/?req=doc&amp;base=LAW&amp;n=393702&amp;dst=1000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8</Pages>
  <Words>3946</Words>
  <Characters>22498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26392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Лапина Елена Владимировна</dc:creator>
  <cp:keywords/>
  <dc:description/>
  <cp:lastModifiedBy>Садовая Нина Валерьевна</cp:lastModifiedBy>
  <cp:revision>20</cp:revision>
  <cp:lastPrinted>2025-03-04T10:53:00Z</cp:lastPrinted>
  <dcterms:created xsi:type="dcterms:W3CDTF">2025-03-05T10:00:00Z</dcterms:created>
  <dcterms:modified xsi:type="dcterms:W3CDTF">2025-08-26T13:49:00Z</dcterms:modified>
</cp:coreProperties>
</file>